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4" w:rsidRPr="00E17996" w:rsidRDefault="009E3D40">
      <w:pPr>
        <w:pStyle w:val="A5"/>
        <w:spacing w:before="90" w:after="90"/>
        <w:jc w:val="center"/>
        <w:rPr>
          <w:rStyle w:val="a6"/>
          <w:rFonts w:ascii="標楷體" w:eastAsia="標楷體" w:hAnsi="標楷體" w:cs="新細明體"/>
          <w:b/>
          <w:bCs/>
          <w:sz w:val="28"/>
          <w:szCs w:val="28"/>
        </w:rPr>
      </w:pPr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u w:val="single"/>
        </w:rPr>
        <w:t xml:space="preserve"> </w:t>
      </w:r>
      <w:proofErr w:type="gramStart"/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u w:val="single"/>
          <w:lang w:val="zh-TW"/>
        </w:rPr>
        <w:t>臺</w:t>
      </w:r>
      <w:proofErr w:type="gramEnd"/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u w:val="single"/>
          <w:lang w:val="zh-TW"/>
        </w:rPr>
        <w:t>北</w:t>
      </w:r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u w:val="single"/>
        </w:rPr>
        <w:t xml:space="preserve"> </w:t>
      </w:r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lang w:val="zh-TW"/>
        </w:rPr>
        <w:t>市</w:t>
      </w:r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u w:val="single"/>
          <w:lang w:val="zh-TW"/>
        </w:rPr>
        <w:t xml:space="preserve"> 新民</w:t>
      </w:r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u w:val="single"/>
        </w:rPr>
        <w:t xml:space="preserve"> </w:t>
      </w:r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lang w:val="zh-TW"/>
        </w:rPr>
        <w:t>國民中學</w:t>
      </w:r>
    </w:p>
    <w:p w:rsidR="00113C04" w:rsidRPr="00E17996" w:rsidRDefault="009E3D40">
      <w:pPr>
        <w:pStyle w:val="A5"/>
        <w:spacing w:before="90" w:after="90"/>
        <w:jc w:val="center"/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</w:pPr>
      <w:r w:rsidRPr="00E17996"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 xml:space="preserve"> 108  </w:t>
      </w:r>
      <w:r w:rsidRPr="00E17996"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學年度 第</w:t>
      </w:r>
      <w:r w:rsidRPr="00E17996"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u w:val="single"/>
          <w:lang w:val="zh-TW"/>
        </w:rPr>
        <w:t>一</w:t>
      </w:r>
      <w:r w:rsidRPr="00E17996"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學期</w:t>
      </w:r>
      <w:r w:rsidRPr="00E17996"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u w:val="single"/>
          <w:lang w:val="zh-TW"/>
        </w:rPr>
        <w:t>八年級健康與體育</w:t>
      </w:r>
      <w:r w:rsidRPr="00E17996"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領域課程計畫</w:t>
      </w:r>
    </w:p>
    <w:p w:rsidR="00113C04" w:rsidRPr="00E17996" w:rsidRDefault="00113C04">
      <w:pPr>
        <w:pStyle w:val="A5"/>
        <w:jc w:val="both"/>
        <w:rPr>
          <w:rStyle w:val="a6"/>
          <w:rFonts w:ascii="標楷體" w:eastAsia="標楷體" w:hAnsi="標楷體" w:cs="標楷體"/>
          <w:sz w:val="26"/>
          <w:szCs w:val="26"/>
          <w:u w:val="single"/>
        </w:rPr>
      </w:pPr>
    </w:p>
    <w:p w:rsidR="00113C04" w:rsidRPr="00E17996" w:rsidRDefault="009E3D40">
      <w:pPr>
        <w:pStyle w:val="A5"/>
        <w:ind w:firstLine="5"/>
        <w:jc w:val="both"/>
        <w:rPr>
          <w:rStyle w:val="a6"/>
          <w:rFonts w:ascii="標楷體" w:eastAsia="標楷體" w:hAnsi="標楷體" w:cs="新細明體" w:hint="eastAsia"/>
          <w:lang w:val="zh-TW"/>
        </w:rPr>
      </w:pPr>
      <w:r w:rsidRPr="00E17996">
        <w:rPr>
          <w:rStyle w:val="a6"/>
          <w:rFonts w:ascii="標楷體" w:eastAsia="標楷體" w:hAnsi="標楷體" w:cs="新細明體"/>
          <w:lang w:val="zh-TW"/>
        </w:rPr>
        <w:t>教科書版本：</w:t>
      </w:r>
      <w:r w:rsidR="00E17996">
        <w:rPr>
          <w:rStyle w:val="a6"/>
          <w:rFonts w:ascii="標楷體" w:eastAsia="標楷體" w:hAnsi="標楷體" w:cs="新細明體"/>
          <w:kern w:val="0"/>
          <w:lang w:val="zh-TW"/>
        </w:rPr>
        <w:t>翰林版</w:t>
      </w:r>
    </w:p>
    <w:p w:rsidR="00113C04" w:rsidRPr="00E17996" w:rsidRDefault="009E3D40">
      <w:pPr>
        <w:pStyle w:val="A5"/>
        <w:ind w:firstLine="5"/>
        <w:jc w:val="both"/>
        <w:rPr>
          <w:rStyle w:val="a6"/>
          <w:rFonts w:ascii="標楷體" w:eastAsia="標楷體" w:hAnsi="標楷體" w:cs="新細明體"/>
          <w:lang w:val="zh-TW"/>
        </w:rPr>
      </w:pPr>
      <w:r w:rsidRPr="00E17996">
        <w:rPr>
          <w:rStyle w:val="a6"/>
          <w:rFonts w:ascii="標楷體" w:eastAsia="標楷體" w:hAnsi="標楷體" w:cs="新細明體"/>
          <w:lang w:val="zh-TW"/>
        </w:rPr>
        <w:t>編撰教師：</w:t>
      </w:r>
      <w:r w:rsidRPr="00E17996">
        <w:rPr>
          <w:rStyle w:val="a6"/>
          <w:rFonts w:ascii="標楷體" w:eastAsia="標楷體" w:hAnsi="標楷體" w:cs="新細明體"/>
          <w:kern w:val="0"/>
          <w:u w:val="single"/>
          <w:lang w:val="zh-TW"/>
        </w:rPr>
        <w:t>健康與體育</w:t>
      </w:r>
      <w:r w:rsidRPr="00E17996">
        <w:rPr>
          <w:rStyle w:val="a6"/>
          <w:rFonts w:ascii="標楷體" w:eastAsia="標楷體" w:hAnsi="標楷體" w:cs="新細明體"/>
          <w:u w:val="single"/>
          <w:lang w:val="zh-TW"/>
        </w:rPr>
        <w:t>領域教學團隊</w:t>
      </w:r>
    </w:p>
    <w:p w:rsidR="00113C04" w:rsidRPr="00E17996" w:rsidRDefault="00113C04">
      <w:pPr>
        <w:pStyle w:val="A5"/>
        <w:jc w:val="both"/>
        <w:rPr>
          <w:rStyle w:val="a6"/>
          <w:rFonts w:ascii="標楷體" w:eastAsia="標楷體" w:hAnsi="標楷體" w:cs="新細明體"/>
          <w:b/>
          <w:bCs/>
        </w:rPr>
      </w:pP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b/>
          <w:bCs/>
          <w:lang w:val="zh-TW"/>
        </w:rPr>
        <w:t>本學期學習目標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（一）學會一般藥物的正確使用方法，以及藥害救濟的相關內容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（二）認識</w:t>
      </w:r>
      <w:proofErr w:type="gramStart"/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菸</w:t>
      </w:r>
      <w:proofErr w:type="gramEnd"/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、酒、檳榔以及成癮藥物對身體的影響。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（三）學會拒絕成癮藥物，並了解如何利用相關資源戒除藥癮。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（四）了解事故傷害的預防方法，並培養重視安全的價值觀，以降低危險發生。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（五）了解防火、防震與防颱的重要性及預防方法。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（六）了解戶外常見危險及如何預防和急救方法。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（七）學習心肺復甦術之急救技術，以備不時之需。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（八）了解兩性交往的形式與原則，並注意參與活動時的自身安全。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（九）了解性行為的定義，建立正確的「性」觀念，了解婚前性行為對身心造成的影響，及可能導致的後果，進而學會珍惜生命、尊重生命。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（十）熟練籃板球的要領與方式，並學習新式籃球場地的規格，與了解先發五虎各守備位置在比賽中的重要性。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（十一）學會排球發球之正確方式，並結合之前的基本動作技能，展開班級中的排球比賽。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（十二）了解桌球發不</w:t>
      </w:r>
      <w:proofErr w:type="gramStart"/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旋長球與下旋</w:t>
      </w:r>
      <w:proofErr w:type="gramEnd"/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球之動作要領。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（十三）了解羽球運動之形式及發球、擊球的動作要領。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（十四）認識跳遠的來源以及動作要領，並利用各種活動練習，加強自己立定跳遠和跳遠的能力。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（十五）了解休閒運動的重要性，鼓勵學生培養良好的休閒運動，進而學習飛盤的動作技能。</w:t>
      </w:r>
    </w:p>
    <w:p w:rsidR="00113C04" w:rsidRPr="00E17996" w:rsidRDefault="009E3D40">
      <w:pPr>
        <w:pStyle w:val="A5"/>
        <w:spacing w:line="20" w:lineRule="atLeast"/>
        <w:jc w:val="both"/>
        <w:rPr>
          <w:rFonts w:ascii="標楷體" w:eastAsia="標楷體" w:hAnsi="標楷體"/>
        </w:rPr>
      </w:pPr>
      <w:r w:rsidRPr="00E17996">
        <w:rPr>
          <w:rStyle w:val="a6"/>
          <w:rFonts w:ascii="標楷體" w:eastAsia="標楷體" w:hAnsi="標楷體" w:cs="新細明體"/>
          <w:kern w:val="0"/>
        </w:rPr>
        <w:br w:type="page"/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sz w:val="28"/>
          <w:szCs w:val="28"/>
          <w:lang w:val="zh-TW"/>
        </w:rPr>
      </w:pPr>
      <w:r w:rsidRPr="00E17996">
        <w:rPr>
          <w:rStyle w:val="a6"/>
          <w:rFonts w:ascii="標楷體" w:eastAsia="標楷體" w:hAnsi="標楷體" w:cs="新細明體"/>
          <w:b/>
          <w:bCs/>
          <w:lang w:val="zh-TW"/>
        </w:rPr>
        <w:lastRenderedPageBreak/>
        <w:t>本學期各單元內涵</w:t>
      </w:r>
    </w:p>
    <w:tbl>
      <w:tblPr>
        <w:tblStyle w:val="TableNormal"/>
        <w:tblW w:w="109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74"/>
        <w:gridCol w:w="756"/>
        <w:gridCol w:w="1414"/>
        <w:gridCol w:w="1680"/>
        <w:gridCol w:w="2124"/>
        <w:gridCol w:w="2040"/>
        <w:gridCol w:w="360"/>
        <w:gridCol w:w="1445"/>
        <w:gridCol w:w="720"/>
      </w:tblGrid>
      <w:tr w:rsidR="00113C04" w:rsidRPr="00E17996">
        <w:trPr>
          <w:trHeight w:val="548"/>
          <w:tblHeader/>
        </w:trPr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週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次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實施</w:t>
            </w:r>
            <w:r w:rsidRPr="00E17996">
              <w:rPr>
                <w:rStyle w:val="a6"/>
                <w:rFonts w:ascii="標楷體" w:eastAsia="標楷體" w:hAnsi="標楷體"/>
                <w:sz w:val="18"/>
                <w:szCs w:val="18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期間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單元</w:t>
            </w:r>
            <w:r w:rsidRPr="00E17996">
              <w:rPr>
                <w:rStyle w:val="a6"/>
                <w:rFonts w:ascii="標楷體" w:eastAsia="標楷體" w:hAnsi="標楷體"/>
                <w:sz w:val="18"/>
                <w:szCs w:val="18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活動主題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單元</w:t>
            </w:r>
            <w:r w:rsidRPr="00E17996">
              <w:rPr>
                <w:rStyle w:val="a6"/>
                <w:rFonts w:ascii="標楷體" w:eastAsia="標楷體" w:hAnsi="標楷體"/>
                <w:sz w:val="18"/>
                <w:szCs w:val="18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學習目標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能力指標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重大議題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節數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評量方法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備註</w:t>
            </w:r>
          </w:p>
        </w:tc>
      </w:tr>
      <w:tr w:rsidR="00113C04" w:rsidRPr="00E17996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8/25~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8/31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章用藥安全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認識常見的錯誤用藥觀念。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實作：是否能確實針對自己的用藥方式填寫活動。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675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8/25~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8/31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章攻守俱佳～籃球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熟練上籃的動作。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學會搶籃板球的動作。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發表：請學生自行舉手發表。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觀察：是否能認真練習暖身上籃之動作。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88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9/1~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章用藥安全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了解正確的用藥觀念。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問答：是否能說出正確的用藥方式。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9/1~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章攻守俱佳～籃球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熟練搶籃板球的動作。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學會「搶進攻籃板」和「搶防守籃板」的動作。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發表：請學生自行舉手發表。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觀察：是否能認真練習雙手抓籃板球之動作。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9/8~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章用藥安全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了解正確的用藥觀念。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認識藥害救濟。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實作：是否能確實填寫活動。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611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9/8~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章攻守俱佳～籃球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了解「卡位」的意義與做法。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發表：請學生自行舉手發表。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觀察：是否能認真練習單手投籃之動作。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6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第四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9/15~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章致命的吸引力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了解吸菸對人體的危害。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問答：能具體說出吸菸對健康的影響。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問答：能具體說出吸菸對健康的影響。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觀察：活動進行時能清楚表達自己的看法。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9/15~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章攻守俱佳～籃球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認識籃球場上各區域的功能。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知道球場上各種界線所代表的意義。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觀察：是否能認真參與活動。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觀察：於活動進行中，是否融入於團體中。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6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9/22~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章致命的吸引力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了解飲酒對身體的影響。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問答：能具體說出飲酒對身體健康的影響。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觀察：用心蒐集相關資料。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問答：能具體說出檳榔對身體健康的影響。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9/22~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9/28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章砰然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一擊～排球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體會單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手拋球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與擊球。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觀察：是否能快樂參與活動。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觀察：是否依照動作要領練習。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第六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Fonts w:ascii="標楷體" w:eastAsia="標楷體" w:hAnsi="標楷體" w:cs="新細明體"/>
                <w:sz w:val="18"/>
                <w:szCs w:val="18"/>
              </w:rPr>
              <w:t>9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/29~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10/5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章致命的吸引力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認識成癮藥物的種類。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問答：是否能說出各種成癮藥物的作用。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第六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Fonts w:ascii="標楷體" w:eastAsia="標楷體" w:hAnsi="標楷體" w:cs="新細明體"/>
                <w:sz w:val="18"/>
                <w:szCs w:val="18"/>
              </w:rPr>
              <w:t>9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/29~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10/5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章砰然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一擊～排球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學會肩上發球。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熟練拋球與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擊球。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觀察：是否能認真參與活動。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觀察：是否依照動作要領練習。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第七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10/6~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10/12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章致命的吸引力（第一次段考）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了解成癮藥物對人體造成的影響。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了解運動時使用禁藥所帶來的後遺症，並且能夠意志堅決的拒絕使用。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【資訊教育】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第七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10/6~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10/12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章砰然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一擊～排球（第一次段考）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熟練發球的動作要領。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讓學生能利用低手發球或肩上發球，及傳、接球的動作來進行團隊比賽。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觀察：是否能認真參與活動。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觀察：是否依照動作要領練習。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44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第八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10/13~10/19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章致命的吸引力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學習如何拒絕成癮物質。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在不傷害自己和他人的前提下，學習有技巧性的拒絕他人不當邀約。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調適個人的家庭角色與其他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角色間的衝突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【資訊教育】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問答：能說出拒絕他人不當邀約的正確方式。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問答：能具體表達成為拒絕高手的方法。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觀察：能用心進行拒絕技巧的演練。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自評：我能做到拒絕對自己有傷害的事物。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第八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10/13~10/19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章砰然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一擊～排球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讓學生能利用低手發球或肩上發球，及傳、接球的動作來進行團隊比賽。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觀察：是否能認真參與活動。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觀察：是否能有團隊默契。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提問：比賽中如何判決比數。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135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第九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10/20~10/26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第一篇拒絕誘惑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章致命的吸引力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的戒治方式。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認識毒的戒治方式。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學習如何遠離成癮物質的誘惑。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、酒、檳榔、藥物、成癮藥物的危害，並於日常生活中演練有效的拒絕策略。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調適個人的家庭角色與其他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角色間的衝突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【資訊教育】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能針對問題提出可行的解決方法。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問答：是否能說出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菸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的戒治方式有哪些。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問答：是否能說出戒治機構的正確名稱。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208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第九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10/20~10/26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章神奇魔力～桌球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使學生了解桌球運動，並教導學生明辨各種運動資訊。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問答：能介紹桌球運動的特色。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觀察：參與活動時的用心程度。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793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10/27~11/2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章安全的主張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了解事故傷害的防範方式。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積極擁有安全行為，避免從事冒險活動。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了解安全教育的意義。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引導學生積極擁有安全行為，避免從事冒險活動。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培養正確的安全觀念與價值觀。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評估日常生活的安全性，並討論社會對促進個人及他人安全的影響。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2-4-2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認識各種人權與日常生活的關係。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觀察：活動進行時能清楚表達自己的看法。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實作：認真填寫「個人危機意識」活動的問題。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問答：能說出培養安全的正確觀念。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觀察：能熱烈參與討論並踴躍發言。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777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第十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10/27~11/2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章神奇魔力～桌球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使學生了解桌球運動，並教導學生明辨各種運動資訊。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了解並學會反手發不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旋長球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的動作要領。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發表：說出反手發不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旋長球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的動作要領。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觀察：能正確的完成反手發不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旋長球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的動作要領。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實作：能依動作要領做出反手發不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旋長球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6341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第十一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11/3~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11/9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章防火、防震與防颱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認識防火的正確方式。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學習火災的救護要領。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學習火災逃生注意事項，及緩降機的使用方式。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認識滅火器的種類與滅火原理。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評估日常生活的安全性，並討論社會對促進個人及他人安全的影響。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規劃並參與改善環境危機所需的預防策略和行動。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2-4-2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認識各種人權與日常生活的關係。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問答：能正確說出火災救護要領。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實作：是否能認真填寫活動。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觀察：學習操作滅火器態度認真。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問答：能正確的說出火災逃生時須注意的事項。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觀察：是否具有安全的觀念。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7.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觀察：確實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規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畫火災逃生計畫。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927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第十一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996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11/3~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11/9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章神奇魔力～桌球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熟練反手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發下旋球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的動作要領。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發表：說出反手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發下旋球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的動作要領。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觀察：能正確的完成反手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發下旋球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的動作要領。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實作：能依動作要領做出反手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發下旋球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1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第十二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11/10~11/16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章防火、防震與防颱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學習正確的地震預防措施與應對方式。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學習颱風來襲時的防颱工作與預防方式。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評估日常生活的安全性，並討論社會對促進個人及他人安全的影響。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規劃並參與改善環境危機所需的預防策略和行動。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2-4-2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認識各種人權與日常生活的關係。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問答：能說出正確防震措施。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實作：能確實蒐集救命包。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問答：能正確說出地震發生時的處理要領。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能正確說出颱風發生時的預防方式。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3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第十二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11/10~11/16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章神奇魔力～桌球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了解如何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規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畫加強桌球技巧的策略。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了解個人運動參與及全民運動之間的關係。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問答：說明個人運動參與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與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全民運動有什麼關係。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發表：能說出如何辨別不同情境所需要的運動服務或產品。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第十三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11/17~11/23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章戶外安全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學習外出旅遊時，完善的行程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規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畫與準備。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認識戶外常見危險。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評估日常生活的安全性，並討論社會對促進個人及他人安全的影響。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規劃並演練緊急情境的處理與救護的策略和行動。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問答：正確說出旅遊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規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畫細目。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觀察：認真勾選旅遊裝備檢查表。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問答：能說出戶外活動常見的危險。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847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第十三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11/17~11/23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章老少咸宜～羽球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學會羽球之發球。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實作：能夠成功發出有效球。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問答：能具體說出發球應遵守的規則。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54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第十四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11/24~11/30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章戶外安全（第二次段考）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認識戶外常見危險。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學會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預防蜂類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和蛇類的咬傷方法，並了解若不幸被咬到的急救方法。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學會被蛇類咬傷的急救方法。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學習避免雷擊的方法。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認識戶外常見有毒植物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與菇蕈的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種類。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學習如何避免中毒與處理方式。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評估日常生活的安全性，並討論社會對促進個人及他人安全的影響。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規劃並演練緊急情境的處理與救護的策略和行動。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問答：能說出戶外活動常見的危險。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發表：能說出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避免蜂類及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毒蛇咬傷的預防方法及急救方法。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觀察：能熱烈參與討論並踴躍發言。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問答：正確說出雷擊的預防及急救方法。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問答：能正確說出有毒植物的中毒途徑。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觀察：能說出常見的有毒植物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與菇蕈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種類。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6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第十四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11/24~11/30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章老少咸宜～羽球（第二次段考）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學會高手擊球、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側手擊球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實作：能夠完成高手、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側手擊球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之動作。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問答：能具體說出高手、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側手擊球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時應遵守的規則。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第十五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5FBB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12/1~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章急救情報網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認識急救的意義。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了解急救原則。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規劃並演練緊急情境的處理與救護的策略和行動。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問答：用心表達急救原則。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第十五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5FBB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12/1~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章老少咸宜～羽球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認識並學會羽球各種基本的擊球法。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觀察：能夠成功發出有效球。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問答：能知道高手擊球的最佳擊球點，並了解「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可伸到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」的概念。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第十六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5FBB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12/8~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章急救情報網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學習昏厥（暈倒）的處理。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學習呼吸或心跳停止的處理。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規劃並演練緊急情境的處理與救護的策略和行動。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觀察：根據學生對於急救問題之回答，來判斷其觀念是否正確；根據學生對於急救案例之處理情形，了解學生之急救技能。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第十六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5FBB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12/8~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第四篇運動樣樣行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章老少咸宜～羽球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探索競爭與合作的關係，在目前社會中的普遍性及重要性。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自評：配合課本活動實施。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觀察：是否能夠透過合作，追求極致的運動表現。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第十七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12/15~12/21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第二篇安全的生活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章急救情報網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正確學習心肺復甦術的操作步驟。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了解進行心肺復甦術時，應該注意的事項。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練習心肺復甦術。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規劃並演練緊急情境的處理與救護的策略和行動。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1-4-4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探索各種權利可能發生的衝突，並了解如何運用民主方式及合法的程序，加以評估與取捨。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實作：學生練習心肺復甦術時的用心程度。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觀察：學生在練習心肺復甦術，能用心接受老師與同學的指正。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3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第十七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12/15~12/21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第五篇青春的躍動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章安全躍動～跳遠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了解跳遠運動源由。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認識跳遠時的安全要點。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熟悉立定跳遠的動作過程。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認識雙手前後擺動對立定跳遠的影響。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【環境教育】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具有參與地區性環境議題調查研究的經驗。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問答：能夠正確的說出答案。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49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第十八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12/22~12/28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第三篇情誼可貴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章友情序曲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認識兩性交往的形式。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了解兩性交往的原則及安全守則。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了解兩性交往的安全守則。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學習與人交往時邀約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的撇步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運用性與性別概念，分析個人與群體在工作、娛樂、人際關係及家庭生活等方面的行為。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接納自己的性別特質。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2-4-6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習得性別間合宜的情感表達方式。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2-4-8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學習處理與不同性別者的情感關係。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2-4-13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釐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清婚姻中的性別權力關係。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問答：能正確說出兩性交往的形式。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觀察：能熱烈參與課程活動。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問答：能清楚說出與異性交往時須注意的事項。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觀察：是否能熱烈參與表演。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第十八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12/22~12/28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第五篇青春的躍動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章安全躍動～跳遠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能知道自己的立定跳遠動作的正確與否。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認識急行跳遠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的基本動作。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熟悉助跑的動作要領。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【環境教育】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具有參與地區性環境議題調查研究的經驗。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問答：能夠正確的說出答案。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54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第十九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12/29~1/4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第三篇情誼可貴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章友情序曲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指導學生學會拒絕邀約的技巧。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了解兩性交往的安全守則。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了解結婚必須經歷一段漫長的交往，且彼此身心發育成熟，也經過深思熟慮後而作的決定。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運用性與性別概念，分析個人與群體在工作、娛樂、人際關係及家庭生活等方面的行為。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接納自己的性別特質。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2-4-6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習得性別間合宜的情感表達方式。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2-4-8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學習處理與不同性別者的情感關係。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2-4-13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釐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清婚姻中的性別權力關係。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問答：能充分運用說「不」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」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的技巧。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觀察：是否能熱烈參與表演。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觀察：能熱烈參與角色扮演，以及「愛情故事」活動的討論。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問答：能說出選擇終身伴侶時，需考量的因素。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實作：是否能確實訪問爸媽活動「爸媽戀愛史」的問題。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9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第十九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12/29~1/4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第五篇青春的躍動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章安全躍動～跳遠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熟悉起跳動作的動作要領。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熟悉空中動作的動作要領。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熟悉落地動作的動作要領。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評估個人及他人的動作表現，以改善運動技能。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【環境教育】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5-3-4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具有參與地區性環境議題調查研究的經驗。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實作：能夠正確的量出適合自己的助跑距離與目標點。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實作：能夠正確的做出起跳的動作要領。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問答：能夠表達說出其經驗與認知。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實作：能做出正確的姿勢。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49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第二十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5FBB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1/5~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1/11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第三篇情誼可貴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章兩性圓舞曲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了解性行為的定義，並對學生建立正確的「性」觀念。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學習拒絕婚前性行為。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運用性與性別概念，分析個人與群體在工作、娛樂、人際關係及家庭生活等方面的行為。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接納自己的性別特質。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2-4-6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習得性別間合宜的情感表達方式。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2-4-8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學習處理與不同性別者的情感關係。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2-4-13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釐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清婚姻中的性別權力關係。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問答：能說出性行為的廣義，及狹義的定義。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觀察：能踴躍發表看法，且熱烈參與討論及獨立思考解決問題。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第二十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5FBB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1/5~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1/11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第五篇青春的躍動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章友誼看招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～飛盤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使學生了解飛盤運動，並教導學生養成休閒活動的習慣。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藉由休閒活動促進情感的交流。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學會飛盤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反手投盤的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方法。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學會飛盤正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手投盤的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方法。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學會投盤的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三個重要技巧。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了解運動參與在個人、社會及文化層面的意義。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問答：能說出休閒活動的重要性。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實作：能依動作要領做出飛盤的投擲動作。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問答：能說出接盤的方法及使用時機。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實作：能依動作要領做出接盤的動作。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49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第二十一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5FBB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1/12~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1/18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第三篇情誼可貴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章兩性圓舞曲（第三次段考）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了解生命的重要性。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了解青少年懷孕可能導致的不良後果。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了解青少年懷孕可能導致的不良後果，並能體會生命的可貴，進而學會珍惜生命、尊重生命。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運用性與性別概念，分析個人與群體在工作、娛樂、人際關係及家庭生活等方面的行為。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接納自己的性別特質。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2-4-6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習得性別間合宜的情感表達方式。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2-4-8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學習處理與不同性別者的情感關係。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2-4-13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釐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清婚姻中的性別權力關係。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問答：能說出未婚懷孕所造成的傷害。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實作：用心參與表演。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觀察：能獨立思考並體會生命的可貴。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問答：能說出未婚懷孕所造成的傷害。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實作：認真的以身體的動作來扮演一顆種子。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84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第二十一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5FBB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1/12~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1/18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第五篇青春的躍動</w:t>
            </w:r>
          </w:p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章友誼看招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～飛盤（第三次段考）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了解不同的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接盤法與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使用時機。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學會接盤的三個重要技巧。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正確使用不同的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接盤法與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使用時機。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了解運動參與在個人、社會及文化層面的意義。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E17996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問答：能說出接盤的方法及使用時機。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實作：能依動作要領做出接盤的動作。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113C04" w:rsidRPr="00E17996" w:rsidRDefault="00113C04">
      <w:pPr>
        <w:pStyle w:val="A5"/>
        <w:jc w:val="both"/>
        <w:rPr>
          <w:rStyle w:val="a6"/>
          <w:rFonts w:ascii="標楷體" w:eastAsia="標楷體" w:hAnsi="標楷體" w:cs="新細明體"/>
          <w:sz w:val="28"/>
          <w:szCs w:val="28"/>
          <w:lang w:val="zh-TW"/>
        </w:rPr>
      </w:pPr>
    </w:p>
    <w:p w:rsidR="009E3D40" w:rsidRPr="00E17996" w:rsidRDefault="009E3D40">
      <w:pPr>
        <w:rPr>
          <w:rStyle w:val="a6"/>
          <w:rFonts w:ascii="標楷體" w:eastAsia="標楷體" w:hAnsi="標楷體" w:cs="新細明體"/>
          <w:b/>
          <w:bCs/>
          <w:color w:val="000000"/>
          <w:kern w:val="2"/>
          <w:sz w:val="28"/>
          <w:szCs w:val="28"/>
          <w:u w:val="single" w:color="000000"/>
          <w:lang w:eastAsia="zh-TW"/>
        </w:rPr>
      </w:pPr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u w:val="single"/>
          <w:lang w:eastAsia="zh-TW"/>
        </w:rPr>
        <w:br w:type="page"/>
      </w:r>
    </w:p>
    <w:p w:rsidR="00113C04" w:rsidRPr="00E17996" w:rsidRDefault="009E3D40">
      <w:pPr>
        <w:pStyle w:val="A5"/>
        <w:spacing w:before="90" w:after="90"/>
        <w:jc w:val="center"/>
        <w:rPr>
          <w:rStyle w:val="a6"/>
          <w:rFonts w:ascii="標楷體" w:eastAsia="標楷體" w:hAnsi="標楷體" w:cs="新細明體"/>
          <w:b/>
          <w:bCs/>
          <w:sz w:val="28"/>
          <w:szCs w:val="28"/>
        </w:rPr>
      </w:pPr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u w:val="single"/>
          <w:lang w:val="zh-TW"/>
        </w:rPr>
        <w:lastRenderedPageBreak/>
        <w:t xml:space="preserve">臺北 </w:t>
      </w:r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lang w:val="zh-TW"/>
        </w:rPr>
        <w:t>市</w:t>
      </w:r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u w:val="single"/>
          <w:lang w:val="zh-TW"/>
        </w:rPr>
        <w:t xml:space="preserve"> 新民</w:t>
      </w:r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u w:val="single"/>
        </w:rPr>
        <w:t xml:space="preserve"> </w:t>
      </w:r>
      <w:r w:rsidRPr="00E17996">
        <w:rPr>
          <w:rStyle w:val="a6"/>
          <w:rFonts w:ascii="標楷體" w:eastAsia="標楷體" w:hAnsi="標楷體" w:cs="新細明體"/>
          <w:b/>
          <w:bCs/>
          <w:sz w:val="28"/>
          <w:szCs w:val="28"/>
          <w:lang w:val="zh-TW"/>
        </w:rPr>
        <w:t>國民中學</w:t>
      </w:r>
    </w:p>
    <w:p w:rsidR="00113C04" w:rsidRPr="00E17996" w:rsidRDefault="009E3D40">
      <w:pPr>
        <w:pStyle w:val="A5"/>
        <w:spacing w:before="90" w:after="90"/>
        <w:jc w:val="center"/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</w:pPr>
      <w:r w:rsidRPr="00E17996"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 xml:space="preserve"> 108  </w:t>
      </w:r>
      <w:r w:rsidRPr="00E17996"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學年度 第</w:t>
      </w:r>
      <w:r w:rsidRPr="00E17996"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u w:val="single"/>
          <w:lang w:val="zh-TW"/>
        </w:rPr>
        <w:t>二</w:t>
      </w:r>
      <w:r w:rsidRPr="00E17996"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學期</w:t>
      </w:r>
      <w:r w:rsidRPr="00E17996"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u w:val="single"/>
          <w:lang w:val="zh-TW"/>
        </w:rPr>
        <w:t>八年級健康與體育</w:t>
      </w:r>
      <w:r w:rsidRPr="00E17996">
        <w:rPr>
          <w:rStyle w:val="a6"/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領域課程計畫</w:t>
      </w:r>
    </w:p>
    <w:p w:rsidR="00113C04" w:rsidRPr="00E17996" w:rsidRDefault="00113C04">
      <w:pPr>
        <w:pStyle w:val="A5"/>
        <w:jc w:val="both"/>
        <w:rPr>
          <w:rStyle w:val="a6"/>
          <w:rFonts w:ascii="標楷體" w:eastAsia="標楷體" w:hAnsi="標楷體" w:cs="標楷體"/>
          <w:sz w:val="26"/>
          <w:szCs w:val="26"/>
          <w:u w:val="single"/>
        </w:rPr>
      </w:pPr>
    </w:p>
    <w:p w:rsidR="00113C04" w:rsidRPr="00E17996" w:rsidRDefault="009E3D40">
      <w:pPr>
        <w:pStyle w:val="A5"/>
        <w:ind w:firstLine="5"/>
        <w:jc w:val="both"/>
        <w:rPr>
          <w:rStyle w:val="a6"/>
          <w:rFonts w:ascii="標楷體" w:eastAsia="標楷體" w:hAnsi="標楷體" w:cs="新細明體" w:hint="eastAsia"/>
          <w:lang w:val="zh-TW"/>
        </w:rPr>
      </w:pPr>
      <w:r w:rsidRPr="00E17996">
        <w:rPr>
          <w:rStyle w:val="a6"/>
          <w:rFonts w:ascii="標楷體" w:eastAsia="標楷體" w:hAnsi="標楷體" w:cs="新細明體"/>
          <w:lang w:val="zh-TW"/>
        </w:rPr>
        <w:t>教科書版本：</w:t>
      </w:r>
      <w:r w:rsidR="003F1290">
        <w:rPr>
          <w:rStyle w:val="a6"/>
          <w:rFonts w:ascii="標楷體" w:eastAsia="標楷體" w:hAnsi="標楷體" w:cs="新細明體"/>
          <w:kern w:val="0"/>
          <w:lang w:val="zh-TW"/>
        </w:rPr>
        <w:t>翰林版</w:t>
      </w:r>
    </w:p>
    <w:p w:rsidR="00113C04" w:rsidRPr="00E17996" w:rsidRDefault="009E3D40">
      <w:pPr>
        <w:pStyle w:val="A5"/>
        <w:ind w:firstLine="5"/>
        <w:jc w:val="both"/>
        <w:rPr>
          <w:rStyle w:val="a6"/>
          <w:rFonts w:ascii="標楷體" w:eastAsia="標楷體" w:hAnsi="標楷體" w:cs="新細明體"/>
          <w:lang w:val="zh-TW"/>
        </w:rPr>
      </w:pPr>
      <w:r w:rsidRPr="00E17996">
        <w:rPr>
          <w:rStyle w:val="a6"/>
          <w:rFonts w:ascii="標楷體" w:eastAsia="標楷體" w:hAnsi="標楷體" w:cs="新細明體"/>
          <w:lang w:val="zh-TW"/>
        </w:rPr>
        <w:t>編撰教師：</w:t>
      </w:r>
      <w:r w:rsidRPr="00E17996">
        <w:rPr>
          <w:rStyle w:val="a6"/>
          <w:rFonts w:ascii="標楷體" w:eastAsia="標楷體" w:hAnsi="標楷體" w:cs="新細明體"/>
          <w:kern w:val="0"/>
          <w:u w:val="single"/>
          <w:lang w:val="zh-TW"/>
        </w:rPr>
        <w:t>健康與體育</w:t>
      </w:r>
      <w:r w:rsidRPr="00E17996">
        <w:rPr>
          <w:rStyle w:val="a6"/>
          <w:rFonts w:ascii="標楷體" w:eastAsia="標楷體" w:hAnsi="標楷體" w:cs="新細明體"/>
          <w:u w:val="single"/>
          <w:lang w:val="zh-TW"/>
        </w:rPr>
        <w:t>領域教學團隊</w:t>
      </w:r>
    </w:p>
    <w:p w:rsidR="00113C04" w:rsidRPr="00E17996" w:rsidRDefault="00113C04">
      <w:pPr>
        <w:pStyle w:val="A5"/>
        <w:jc w:val="both"/>
        <w:rPr>
          <w:rStyle w:val="a6"/>
          <w:rFonts w:ascii="標楷體" w:eastAsia="標楷體" w:hAnsi="標楷體" w:cs="新細明體"/>
          <w:b/>
          <w:bCs/>
        </w:rPr>
      </w:pP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b/>
          <w:bCs/>
          <w:lang w:val="zh-TW"/>
        </w:rPr>
        <w:t>本學期學習目標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（一）學習認識真正的自我與認同自我，接著能突破、實現自我，並進而追尋屬於自己的夢想。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（二）了解青春期所面臨的困擾，學習處理與調適壓力，並懂得尋求適當的協助，做好自我調適。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（三）體會生命的可貴，進而關懷週遭環境，締造快樂充實的人生。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（四）認識並預防臺灣常見的傳染病。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（五）認識常見的慢性病，並學習如何預防慢性病，進而調整自我之生活作息，從青少年時期就開始建立良好的健康習慣。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（六）學習正確的就醫方式，並認識與善用現有的醫療資源。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（七）學習以健康的態度面對色情，懂得防範色情對自身的影響。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（八）建立性病的正確觀念，瞭解性病的預防之道。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（九）學習如何防範性侵害，以及面對性侵害的應變與處理方式。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（十）熟練籃球跨步上籃的基本動作，進而學習運球過人及進攻的動作要領。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（十一）學習排球扣球之動作要領，進而學習空中扣球動作。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（十二）複習足球傳接球動作，進而學習各種防守與進攻戰術。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（十三）能做出正確的羽球殺球，進而學習正確的羽球步法，提升自我的羽球技術。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（十四）對於棒（壘）球有基本的認識，練習投球及傳、接球的技巧，運用已學習的技能，進行棒（壘）球對抗賽。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（十五）了解田徑標槍之來源及動作要領。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（十六）了解蛙泳的</w:t>
      </w:r>
      <w:proofErr w:type="gramStart"/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划</w:t>
      </w:r>
      <w:proofErr w:type="gramEnd"/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手、腿部動作，換氣等動作要領。</w:t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kern w:val="0"/>
          <w:lang w:val="zh-TW"/>
        </w:rPr>
      </w:pPr>
      <w:r w:rsidRPr="00E17996">
        <w:rPr>
          <w:rStyle w:val="a6"/>
          <w:rFonts w:ascii="標楷體" w:eastAsia="標楷體" w:hAnsi="標楷體" w:cs="新細明體"/>
          <w:kern w:val="0"/>
          <w:lang w:val="zh-TW"/>
        </w:rPr>
        <w:t>（十七）了解舞蹈運動對身心的益處，熟悉音樂與韻律，進而創造充滿自我風格的舞蹈動作。</w:t>
      </w:r>
    </w:p>
    <w:p w:rsidR="00113C04" w:rsidRPr="00E17996" w:rsidRDefault="009E3D40">
      <w:pPr>
        <w:pStyle w:val="A5"/>
        <w:spacing w:line="20" w:lineRule="atLeast"/>
        <w:jc w:val="both"/>
        <w:rPr>
          <w:rFonts w:ascii="標楷體" w:eastAsia="標楷體" w:hAnsi="標楷體"/>
        </w:rPr>
      </w:pPr>
      <w:r w:rsidRPr="00E17996">
        <w:rPr>
          <w:rStyle w:val="a6"/>
          <w:rFonts w:ascii="標楷體" w:eastAsia="標楷體" w:hAnsi="標楷體" w:cs="新細明體"/>
          <w:kern w:val="0"/>
        </w:rPr>
        <w:br w:type="page"/>
      </w:r>
    </w:p>
    <w:p w:rsidR="00113C04" w:rsidRPr="00E17996" w:rsidRDefault="009E3D40">
      <w:pPr>
        <w:pStyle w:val="A5"/>
        <w:spacing w:line="20" w:lineRule="atLeast"/>
        <w:jc w:val="both"/>
        <w:rPr>
          <w:rStyle w:val="a6"/>
          <w:rFonts w:ascii="標楷體" w:eastAsia="標楷體" w:hAnsi="標楷體" w:cs="新細明體"/>
          <w:sz w:val="28"/>
          <w:szCs w:val="28"/>
          <w:lang w:val="zh-TW"/>
        </w:rPr>
      </w:pPr>
      <w:r w:rsidRPr="00E17996">
        <w:rPr>
          <w:rStyle w:val="a6"/>
          <w:rFonts w:ascii="標楷體" w:eastAsia="標楷體" w:hAnsi="標楷體" w:cs="新細明體"/>
          <w:b/>
          <w:bCs/>
          <w:lang w:val="zh-TW"/>
        </w:rPr>
        <w:lastRenderedPageBreak/>
        <w:t>本學期各單元內涵</w:t>
      </w:r>
    </w:p>
    <w:tbl>
      <w:tblPr>
        <w:tblStyle w:val="TableNormal"/>
        <w:tblW w:w="109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74"/>
        <w:gridCol w:w="756"/>
        <w:gridCol w:w="1414"/>
        <w:gridCol w:w="1680"/>
        <w:gridCol w:w="2124"/>
        <w:gridCol w:w="2040"/>
        <w:gridCol w:w="360"/>
        <w:gridCol w:w="1445"/>
        <w:gridCol w:w="720"/>
      </w:tblGrid>
      <w:tr w:rsidR="00113C04" w:rsidRPr="00E17996">
        <w:trPr>
          <w:trHeight w:val="548"/>
          <w:tblHeader/>
        </w:trPr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週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次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實施</w:t>
            </w:r>
            <w:r w:rsidRPr="00E17996">
              <w:rPr>
                <w:rStyle w:val="a6"/>
                <w:rFonts w:ascii="標楷體" w:eastAsia="標楷體" w:hAnsi="標楷體"/>
                <w:sz w:val="18"/>
                <w:szCs w:val="18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期間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單元</w:t>
            </w:r>
            <w:r w:rsidRPr="00E17996">
              <w:rPr>
                <w:rStyle w:val="a6"/>
                <w:rFonts w:ascii="標楷體" w:eastAsia="標楷體" w:hAnsi="標楷體"/>
                <w:sz w:val="18"/>
                <w:szCs w:val="18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活動主題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單元</w:t>
            </w:r>
            <w:r w:rsidRPr="00E17996">
              <w:rPr>
                <w:rStyle w:val="a6"/>
                <w:rFonts w:ascii="標楷體" w:eastAsia="標楷體" w:hAnsi="標楷體"/>
                <w:sz w:val="18"/>
                <w:szCs w:val="18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學習目標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能力指標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重大議題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節數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評量方法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sz w:val="18"/>
                <w:szCs w:val="18"/>
                <w:lang w:val="zh-TW"/>
              </w:rPr>
              <w:t>備註</w:t>
            </w:r>
          </w:p>
        </w:tc>
      </w:tr>
      <w:tr w:rsidR="00113C04" w:rsidRPr="00E17996">
        <w:tblPrEx>
          <w:shd w:val="clear" w:color="auto" w:fill="CED7E7"/>
        </w:tblPrEx>
        <w:trPr>
          <w:trHeight w:val="13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2/9~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2/15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第一篇優質少年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章青春有我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學習認識自我。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認識自我後並了解如何認同自我。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體認自我肯定與自我實現的重要性。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4-4-1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肯定自己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，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尊重他人。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問答：是否能認真回應教師的問題。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觀察：是否認真參與討論。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3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2/9~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2/15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章兵臨城下～籃球進攻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熟練雙手原地運球動作。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熟練雙手行進運球動作。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觀察：學生是否在活動過程中充分練習。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2/16~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2/22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第一篇優質少年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章青春有我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認識如何突破自我。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認識如何實現自我。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體認自我肯定與自我實現的重要性。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4-4-1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肯定自己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，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尊重他人。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問答：是否能認真回應教師的問題。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觀察：是否認真參與討論。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實作：是否確實針對自己的狀況來記錄。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57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2/16~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2/22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章兵臨城下～籃球進攻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熟練運球基本功。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進攻擋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人的基本動作。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了解快攻的基本動作。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評估：學生動作之正確性。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114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2/23~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2/29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第一篇優質少年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章調適好心情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明白壓力對身心的影響。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學習面對壓力調適之道。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尋求資源並發展策略以調適人生各階段生活變動所造成的衝擊、壓力與疾病。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調適個人的家庭角色與其他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角色間的衝突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問答：是否能認真回應教師的問題。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觀察：是否認真參與討論。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實作：是否確實回答活動中的問題。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455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2/23~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2/29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章兵臨城下～籃球進攻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進攻跑位的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基本動作。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熟練籃球的基本動作，並實際運用於班級比賽中。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討論：能熱烈的參與討論。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實作：能積極的參與活動之進行。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3/1~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第一篇優質少年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章調適好心情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了解生活中的各種壓力來源。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學習面對壓力。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尋求資源並發展策略以調適人生各階段生活變動所造成的衝擊、壓力與疾病。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培養解決生涯問題及做決定的能力。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發展規劃生涯的能力。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調適個人的家庭角色與其他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角色間的衝突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問答：能說出生活中壓力的來源。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觀察：熱烈參與討論並踴躍發言。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743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第四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3/1~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章互助合作～排球扣球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讓學生能從遊戲中體會單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手拋球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、單手擊球的動作，並學習控制方向。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熟悉扣球的預備動作。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觀察：可否控制手腕的動作。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評估：有無認真參與活動。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037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3/8~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第一篇優質少年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章尊重生命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了解生命的可貴。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認識面對失落與悲傷的技巧，並能有效調適悲傷的情緒。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尋求資源並發展策略以調適人生各階段生活變動所造成的衝擊、壓力與疾病。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調適個人的家庭角色與其他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角色間的衝突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問答：能說出處理情緒的方式。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038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3/8~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章互助合作～排球扣球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讓學生能從遊戲中體會單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手拋球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、單手擊球的動作，並學習控制方向。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實作：能否做出正確的扣球動作。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第六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3/15~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第一篇優質少年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章尊重生命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學習面對自傷的正確態度，以及認識愛惜生命的體驗活動。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明白生命的意義與存在價值。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學習積極面對人生困境。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尋求資源並發展策略以調適人生各階段生活變動所造成的衝擊、壓力與疾病。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調適個人的家庭角色與其他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角色間的衝突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觀察：是否能熱烈參與討論並踴躍發言。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問答：能正確說出面對逆境處理方法。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038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第六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3/15~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章互助合作～排球扣球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了解空中扣球動作之動作要領。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觀察：是否認真參與活動。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問答：能說出空中扣球動作所具備之條件。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6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第七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3/22~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第二篇為健康把關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章遠離傳染病（第一次段考）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知道構成傳染病發生的三大因素。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知道消滅病原體、管制傳染途徑等預防傳染病的方法。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2-4-9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善用各種資源與方法，維護自己的身體自主權。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問答：能夠說出構成傳染病發生的三要素。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觀察：能踴躍發表自己想法。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問答：能清楚表達管制傳染途徑的方法。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第七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3/22~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3/28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章舉足輕重～足球攻防（第一次段考）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認識足球進攻戰術。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應用運動規則參與比賽，充分發揮運動技能。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觀察：是否認真參與活動。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作答：能觀察並說出教師錯誤動作。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實作：能與組員共同努力合作。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46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第八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/29~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第二篇為健康把關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章遠離傳染病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認識登革熱、肺結核、病毒性肝炎。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了解登革熱、肺結核、病毒性肝炎的預防之道。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認識腸病毒。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了解腸病毒的預防之道。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2-4-9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善用各種資源與方法，維護自己的身體自主權。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問答：能說出預防登革熱、結核病及病毒性肝炎的方法。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自評：確實做到預防登革熱、肺結核及病毒性肝炎傳染的方法。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發表：能說出腸病毒的傳染方式與常見症狀。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實做：能確實填寫活動並澈底落實正確洗手的習慣。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第八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/29~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章舉足輕重～足球攻防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認識足球進攻及防守戰術。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應用運動規則參與比賽，充分發揮運動技能。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觀察：是否認真參與活動。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觀察：是否具有團隊默契。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3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第九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4/5~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第二篇為健康把關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章擺脫慢性病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認識健康檢查的重要性。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認識健康檢查的內容。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2-4-9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善用各種資源與方法，維護自己的身體自主權。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問答：能說出健康檢查的主要項目。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觀察：是否熱烈參與討論。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1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第九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4/5~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章舉足輕重～足球攻防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了解防守的要領。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應用運動規則參與比賽，充分發揮運動技能。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觀察：是否快樂參與活動。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提問：是否了解足球防守戰術。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4/12~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第二篇為健康把關</w:t>
            </w:r>
          </w:p>
          <w:p w:rsidR="00113C04" w:rsidRPr="00E17996" w:rsidRDefault="00113C04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章擺脫慢性病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認識慢性病。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認識癌症及預防方法。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認識心血管疾病。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高血壓與冠心病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認識糖尿病及慢性病的預防方法。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2-4-9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善用各種資源與方法，維護自己的身體自主權。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罹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患慢性病的症狀及預防方式。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觀察：是否熱烈參與討論。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罹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患高血壓、冠心病的原因、症狀。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罹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患糖尿病的原因、症狀。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3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4/12~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章攻其不備～羽球殺球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能正確的做出殺球的動作。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觀察同學的動作，並給予客觀的建議。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清楚的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說出動作之重點。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實作：能配合正確擊出殺球。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參與互評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欣賞：能看出同學動作的錯誤， 並給予適當的建議。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第十一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4/19~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第二篇為健康把關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章擺脫慢性病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認識腎臟病。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2-4-9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善用各種資源與方法，維護自己的身體自主權。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問答：是否能說出腎臟病五大徵兆。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觀察：是否專心聆聽與踴躍發表意見。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實作：是否確實填寫活動。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6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第十一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4/19~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章攻其不備～羽球殺球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能正確的做出殺球的動作。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實作：能配合正確擊出殺球。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參與互評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欣賞：能看出同學動作的錯誤， 並給予適當的建議。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272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第十二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4/26~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第二篇為健康把關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章正確使用醫療資源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學習正確的就醫方式。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7-3-2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選擇適切的健康資訊、服務及產品，以促成健康計畫的執行。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了解有效的資源管理，並應用於生活中。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問答：能說出國內的醫療資源。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問答：能說出全民健保對我們在日常生活上的影響。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61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第十二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4/26~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第四篇運動大進擊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章攻其不備～羽球殺球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了解步法之意義及重要性。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能做出正確的步法。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在個人和團體比賽中運用戰術戰略。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清楚的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說出動作之重點。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實作：能做出正確的步法動作。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第十三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5/3~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章揭開色情面紗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認識不同的社會文化所存在的性觀念差異性。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學習面對色情的健康態度。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問答：能說出面對色情時，該具備的健康觀念及態度。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3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第十三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5/3~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章縱橫高手～棒（壘）球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了解棒、壘球運動投手的基本投法及學習如何投球。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能夠以正確的投球姿勢，將球準確的投向目標。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應用運動規則參與比賽，充分發揮運動技能。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運用校園各種資源，突破性別限制。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問答：能夠正確的說出答案。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實作：能做出正確的握球姿勢。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第十四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5/10~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章揭開色情面紗（第二次段考）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認清色情媒體對青少年帶來的不良影響，並學習利用批判性思考能力的技巧來解讀色情的真相。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問答：能說出面對色情時，該具備的健康觀念及態度。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4286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第十四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5/10~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章縱橫高手～棒（壘）球（第二次段考）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能以正確的傳球姿勢，將球準確的傳向目標，並能確實的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接住來球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了解棒（壘）球基本的規則。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實際參與棒（壘）球比賽。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應用運動規則參與比賽，充分發揮運動技能。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運用校園各種資源，突破性別限制。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實作：能做出正確的傳、接球動作。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問答：對於棒（壘）球規則是否了解。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第十五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5/17~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章性病知多少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學習正確性知識。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認識非淋病性尿道炎、淋病、梅毒、軟性下疳、生殖器疱疹、尖形溼疣及愛滋病。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問答：能具體說出梅毒、軟性下疳、生殖器疱疹、尖形溼疣及愛滋病傳染方式及性病的預防方法。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372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第十五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5/17~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章乾坤一擲～標槍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了解田徑運動中標槍項目的運動方式。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認識握槍的基本方式。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認識標槍投擲的上肢動作。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學習投擲標槍上肢動作的三個步驟。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運用校園各種資源，突破性別限制。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問答：能說出正確答案。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觀察：能專注基本動作的學習。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第十六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5/24~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章性病知多少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學習正確性知識。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認識非淋病性尿道炎、淋病、梅毒、軟性下疳、生殖器疱疹、尖形溼疣及愛滋病。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問答：能具體說出梅毒、軟性下疳、生殖器疱疹、尖形溼疣及愛滋病傳染方式及性病的預防方法。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028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第十六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5/24~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5/30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章乾坤一擲～標槍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學習投擲標槍下肢動作的四個步驟。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認識標槍投擲的場地。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認識標槍投擲的比賽規則。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運用校園各種資源，突破性別限制。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問答：能夠表達說出其經驗與認知。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實作：能做出正確的姿勢。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第十七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Fonts w:ascii="標楷體" w:eastAsia="標楷體" w:hAnsi="標楷體" w:cs="新細明體"/>
                <w:sz w:val="18"/>
                <w:szCs w:val="18"/>
              </w:rPr>
              <w:t>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/31~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章性病知多少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愛滋病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學習正確預防性病的方法。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7-3-1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運用健康促進與疾病預防的策略，以滿足不同族群、地域、年齡、工作者的健康需求。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問答：熱烈參與討論及認真填寫課本活動。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觀察：能具體說出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愛滋病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傳染方式及性病的預防方法。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4033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第十七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Fonts w:ascii="標楷體" w:eastAsia="標楷體" w:hAnsi="標楷體" w:cs="新細明體"/>
                <w:sz w:val="18"/>
                <w:szCs w:val="18"/>
              </w:rPr>
              <w:t>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/31~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章水上運動～蛙泳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了解熱身運動之動作要領及重要性。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了解蛙泳腿部動作之動作要領。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學會「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陸上蛙腳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」之動作。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【海洋教育】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1-4-2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學習從事水域休閒運動的知識與技能，具備安全自救的能力。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【海洋教育】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能以正確姿勢換氣游泳。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觀察：藉由練習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時同學間的互動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來評定其用心程度。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583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第十八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6/7~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終結性侵風暴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學習如何預防性侵害。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認識性侵害的應變方式。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問答：熱烈參與討論及認真填寫課本活動。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觀察：能具體說出如何預防性侵害以及其應變方式。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第十八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6/7~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章水上運動～蛙泳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學會蛙泳水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中腿部的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連續動作。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能發現自己或他人動作的優缺點。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學習蛙泳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划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手動作。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划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手與換氣動作的配合。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蛙泳動作操作自動化。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計畫並發展特殊性專項運動技能。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在活動練習中應用各種策略以增進運動表現。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5-3-5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重視並能積極促進運動安全。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【生涯發展教育】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探索自己的興趣、性向、價值觀及人格特質。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【海洋教育】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1-4-2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學習從事水域休閒運動的知識與技能，具備安全自救的能力。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【海洋教育】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能以正確姿勢換氣游泳。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發表：請全班學生共同找出班上動作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最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標準的六位同學，並請他們示範。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討論：請學生們</w:t>
            </w:r>
            <w:proofErr w:type="gramStart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列舉出易犯</w:t>
            </w:r>
            <w:proofErr w:type="gramEnd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錯的姿勢。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觀察：教師觀察同學在操作過程中，是否能領略動作之要領。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416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第十九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6/14~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終結性侵風暴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學習如何預防性侵害。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認識性侵害的應變方式。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運用校園各種資源，突破性別限制。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問答：熱烈參與討論及認真填寫課本活動。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觀察：能具體說出如何預防性侵害以及其應變方式。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09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lastRenderedPageBreak/>
              <w:t>第十九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6/14~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章快樂的律動～舞蹈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能配合音樂做出舞蹈動作。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了解運動參與在個人、社會及文化層面的意義。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3-4-5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了解有效的資源管理，並應用於生活中。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實作：能配合音樂舞動。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365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第二十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6/21~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6/27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第三篇青春性事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終結性侵風暴</w:t>
            </w:r>
            <w:proofErr w:type="gramEnd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（第三次段考）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學習如何預防性侵害。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認識性侵害的應變方式。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1-3-4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解釋社會對性與愛之規範及其影響。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【人權教育】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了解法律、制度對人權保障的意義。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1-4-3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了解自己的性取向。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2-4-10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認識安全性行為並保護自己。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2-4-12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探究性騷擾與性侵害相關議題。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【性別平等教育】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2-4-16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認識性別權益相關的資源與法律。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問答：熱烈參與討論。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觀察：能具體說出如何預防性侵害以及其應變方式。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3C04" w:rsidRPr="00E17996">
        <w:tblPrEx>
          <w:shd w:val="clear" w:color="auto" w:fill="CED7E7"/>
        </w:tblPrEx>
        <w:trPr>
          <w:trHeight w:val="2100"/>
        </w:trPr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第二十</w:t>
            </w:r>
            <w:proofErr w:type="gramStart"/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週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1290" w:rsidRDefault="009E3D40">
            <w:pPr>
              <w:pStyle w:val="A5"/>
              <w:spacing w:line="20" w:lineRule="atLeast"/>
              <w:jc w:val="center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6/21~</w:t>
            </w:r>
          </w:p>
          <w:p w:rsidR="00113C04" w:rsidRPr="00E17996" w:rsidRDefault="009E3D4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6/27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第五篇大家動起來</w:t>
            </w:r>
          </w:p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第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章快樂的律動～舞蹈（第三次段考）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發揮自我創意，設計一個舞蹈動作。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4-3-1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了解運動參與在個人、社會及文化層面的意義。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4-3-2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選擇提升休閒活動參與的方法，並執行個人終生運動計畫。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4-3-3</w:t>
            </w:r>
            <w:r w:rsidRPr="00E17996">
              <w:rPr>
                <w:rStyle w:val="a6"/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計畫及執行個人增進體適能表現的活動。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3-4-1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運用生活相關知能，肯定自我與表現自我。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  <w:t>【家政教育】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3-4-6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欣賞多元的生活文化，激發創意、美化生活。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C04" w:rsidRPr="00E17996" w:rsidRDefault="009E3D40" w:rsidP="003F1290">
            <w:pPr>
              <w:pStyle w:val="A5"/>
              <w:spacing w:line="20" w:lineRule="atLeast"/>
              <w:rPr>
                <w:rFonts w:ascii="標楷體" w:eastAsia="標楷體" w:hAnsi="標楷體"/>
              </w:rPr>
            </w:pP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1.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觀察：是否能夠熱烈的參與討論。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br/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</w:rPr>
              <w:t>2.</w:t>
            </w:r>
            <w:r w:rsidRPr="00E17996">
              <w:rPr>
                <w:rStyle w:val="a6"/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  <w:t>實作：能配合音樂舞動。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C04" w:rsidRPr="00E17996" w:rsidRDefault="00113C04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113C04" w:rsidRPr="00E17996" w:rsidRDefault="00113C04">
      <w:pPr>
        <w:pStyle w:val="A5"/>
        <w:jc w:val="both"/>
        <w:rPr>
          <w:rStyle w:val="a6"/>
          <w:rFonts w:ascii="標楷體" w:eastAsia="標楷體" w:hAnsi="標楷體" w:cs="新細明體"/>
          <w:sz w:val="28"/>
          <w:szCs w:val="28"/>
          <w:lang w:val="zh-TW"/>
        </w:rPr>
      </w:pPr>
    </w:p>
    <w:p w:rsidR="00113C04" w:rsidRPr="00E17996" w:rsidRDefault="00113C04">
      <w:pPr>
        <w:pStyle w:val="A5"/>
        <w:rPr>
          <w:rFonts w:ascii="標楷體" w:eastAsia="標楷體" w:hAnsi="標楷體"/>
        </w:rPr>
      </w:pPr>
    </w:p>
    <w:sectPr w:rsidR="00113C04" w:rsidRPr="00E17996">
      <w:headerReference w:type="default" r:id="rId6"/>
      <w:footerReference w:type="default" r:id="rId7"/>
      <w:pgSz w:w="11900" w:h="16840"/>
      <w:pgMar w:top="567" w:right="567" w:bottom="567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B7" w:rsidRDefault="00AD53B7">
      <w:r>
        <w:separator/>
      </w:r>
    </w:p>
  </w:endnote>
  <w:endnote w:type="continuationSeparator" w:id="0">
    <w:p w:rsidR="00AD53B7" w:rsidRDefault="00AD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04" w:rsidRDefault="00113C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B7" w:rsidRDefault="00AD53B7">
      <w:r>
        <w:separator/>
      </w:r>
    </w:p>
  </w:footnote>
  <w:footnote w:type="continuationSeparator" w:id="0">
    <w:p w:rsidR="00AD53B7" w:rsidRDefault="00AD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04" w:rsidRDefault="00113C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4"/>
    <w:rsid w:val="00113C04"/>
    <w:rsid w:val="003F1290"/>
    <w:rsid w:val="00887463"/>
    <w:rsid w:val="00965FBB"/>
    <w:rsid w:val="009E3D40"/>
    <w:rsid w:val="00AD53B7"/>
    <w:rsid w:val="00E1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20E2"/>
  <w15:docId w15:val="{2A8E9C9C-3932-4DD2-BB15-5E78C0CA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a6">
    <w:name w:val="無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3190</Words>
  <Characters>18186</Characters>
  <Application>Microsoft Office Word</Application>
  <DocSecurity>0</DocSecurity>
  <Lines>151</Lines>
  <Paragraphs>42</Paragraphs>
  <ScaleCrop>false</ScaleCrop>
  <Company/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高圓真</cp:lastModifiedBy>
  <cp:revision>5</cp:revision>
  <dcterms:created xsi:type="dcterms:W3CDTF">2019-06-11T00:33:00Z</dcterms:created>
  <dcterms:modified xsi:type="dcterms:W3CDTF">2019-06-11T00:57:00Z</dcterms:modified>
</cp:coreProperties>
</file>