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6E" w:rsidRPr="00495158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581DCB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學年度兼任輔導員遴選簡章</w:t>
      </w:r>
    </w:p>
    <w:p w:rsidR="00236E73" w:rsidRPr="000C7678" w:rsidRDefault="00236E73" w:rsidP="000C7678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8916AE" w:rsidRPr="000C7678" w:rsidRDefault="00197065" w:rsidP="000C7678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0"/>
        <w:gridCol w:w="683"/>
        <w:gridCol w:w="3319"/>
        <w:gridCol w:w="651"/>
        <w:gridCol w:w="3349"/>
      </w:tblGrid>
      <w:tr w:rsidR="0027610E" w:rsidRPr="000C7678" w:rsidTr="000C7678">
        <w:trPr>
          <w:trHeight w:val="624"/>
          <w:tblHeader/>
          <w:jc w:val="center"/>
        </w:trPr>
        <w:tc>
          <w:tcPr>
            <w:tcW w:w="2220" w:type="dxa"/>
            <w:vMerge w:val="restart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學習領域議題別</w:t>
            </w:r>
          </w:p>
        </w:tc>
        <w:tc>
          <w:tcPr>
            <w:tcW w:w="8002" w:type="dxa"/>
            <w:gridSpan w:val="4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錄   取  名   額</w:t>
            </w:r>
          </w:p>
        </w:tc>
      </w:tr>
      <w:tr w:rsidR="0027610E" w:rsidRPr="000C7678" w:rsidTr="000C7678">
        <w:trPr>
          <w:trHeight w:val="624"/>
          <w:tblHeader/>
          <w:jc w:val="center"/>
        </w:trPr>
        <w:tc>
          <w:tcPr>
            <w:tcW w:w="2220" w:type="dxa"/>
            <w:vMerge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ind w:firstLine="28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專長需求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語文－國語文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4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熱忱積極、願意與人合作，能自我精進，並願意助人成長。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4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具國語文教學研究經驗，對於文本閱讀理解教學策略、寫作教學、以學生學習為中心的教學設計、口語表達訓練、聲情朗讀、多元評量設計等項目，其中至少一項多有涉獵及教學心得。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語文閱讀教學、資訊媒體製作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語文－英語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英語教學與課程設計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跨領域主題課程設計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數位科技融入英語教學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6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多元文化與雙語教學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語文－本土</w:t>
            </w:r>
            <w:r w:rsidRPr="000C7678">
              <w:rPr>
                <w:rFonts w:eastAsia="標楷體" w:hint="eastAsia"/>
                <w:bCs/>
                <w:color w:val="000000" w:themeColor="text1"/>
                <w:sz w:val="28"/>
                <w:szCs w:val="28"/>
              </w:rPr>
              <w:t>語言</w:t>
            </w:r>
          </w:p>
        </w:tc>
        <w:tc>
          <w:tcPr>
            <w:tcW w:w="8002" w:type="dxa"/>
            <w:gridSpan w:val="4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國中小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原住民語1人、閩語1人、客語1人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數      學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19" w:type="dxa"/>
            <w:shd w:val="clear" w:color="auto" w:fill="auto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課程開發、資訊能力，熱情並樂於分享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數學教材教法、教學實務（以資訊運用專長優先）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      會</w:t>
            </w:r>
          </w:p>
        </w:tc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公民3人，地理1人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十二年新課綱國小社會領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域素養教學與評量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生活課程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</w:tcPr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符合以下之一專長優先聘任</w:t>
            </w:r>
            <w:r w:rsid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1.課程設計2.主題統整3.跨領域整合經驗 4.資訊教育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自然科學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理化2人、生物2人、地科2人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國小自然課程與教學專長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科技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生活科技3名、資訊科技6名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音樂1人、視覺2人、表藝3人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體育專長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課程活動設計與評量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7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12年國教課綱與能力素養研究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68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輔導1人，家政1人，童軍1人，缺額可流用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領域教學、課程設計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人權教育</w:t>
            </w:r>
          </w:p>
        </w:tc>
        <w:tc>
          <w:tcPr>
            <w:tcW w:w="683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課程與教學、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公民素養、</w:t>
            </w: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人權法治</w:t>
            </w:r>
          </w:p>
        </w:tc>
        <w:tc>
          <w:tcPr>
            <w:tcW w:w="651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課程與教學、</w:t>
            </w: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公民素養、</w:t>
            </w:r>
            <w:r w:rsidRPr="000C7678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人權法治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環境教育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27610E" w:rsidRPr="000C7678" w:rsidRDefault="000C7678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具清晰的環境教育理念與課程創新知能，能團隊合作參與團務運作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67104A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環境教育</w:t>
            </w:r>
            <w:r w:rsidR="0067104A">
              <w:rPr>
                <w:rFonts w:ascii="標楷體" w:eastAsia="標楷體" w:hAnsi="標楷體" w:hint="eastAsia"/>
                <w:bCs/>
                <w:sz w:val="28"/>
                <w:szCs w:val="28"/>
              </w:rPr>
              <w:t>融入領域教學及課程設計有佳績，或長期推動環境教育有功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特殊教育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特教班教學實務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資優教學與行政實務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特殊需求課程教學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自閉症教學與教材編輯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8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情緒行為輔導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4663D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4663D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特輔合作</w:t>
            </w:r>
            <w:r w:rsidR="0027610E"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、資賦優異、特殊教育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Lines="50" w:before="120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圖書館教育</w:t>
            </w:r>
          </w:p>
        </w:tc>
        <w:tc>
          <w:tcPr>
            <w:tcW w:w="683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閱讀或資訊專長皆可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/>
                <w:bCs/>
                <w:sz w:val="28"/>
                <w:szCs w:val="28"/>
              </w:rPr>
              <w:t>圖書館教育實務、閱讀理解素養、閱讀活動規劃執行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資訊教育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資訊教育、資訊融入各科教學、資訊科技管理實務</w:t>
            </w:r>
          </w:p>
        </w:tc>
      </w:tr>
      <w:tr w:rsidR="004663DE" w:rsidRPr="000C7678" w:rsidTr="004663DE">
        <w:trPr>
          <w:trHeight w:val="624"/>
          <w:jc w:val="center"/>
        </w:trPr>
        <w:tc>
          <w:tcPr>
            <w:tcW w:w="2220" w:type="dxa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性別平等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對性平課程研發設計有興趣者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3DE" w:rsidRPr="000C7678" w:rsidRDefault="004663DE" w:rsidP="004663DE">
            <w:pPr>
              <w:tabs>
                <w:tab w:val="left" w:pos="6990"/>
              </w:tabs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對性平課程研發設計有興趣者</w:t>
            </w:r>
          </w:p>
        </w:tc>
      </w:tr>
      <w:tr w:rsidR="0027610E" w:rsidRPr="000C7678" w:rsidTr="000C7678">
        <w:trPr>
          <w:trHeight w:val="624"/>
          <w:jc w:val="center"/>
        </w:trPr>
        <w:tc>
          <w:tcPr>
            <w:tcW w:w="2220" w:type="dxa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幼兒教育</w:t>
            </w:r>
          </w:p>
        </w:tc>
        <w:tc>
          <w:tcPr>
            <w:tcW w:w="4002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10E" w:rsidRPr="000C7678" w:rsidRDefault="0027610E" w:rsidP="000C7678">
            <w:pPr>
              <w:pStyle w:val="af0"/>
              <w:numPr>
                <w:ilvl w:val="0"/>
                <w:numId w:val="25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具幼教專業知能及新課綱課程發展，能擔任到園輔導及每學年度公開教課。</w:t>
            </w:r>
          </w:p>
          <w:p w:rsidR="0027610E" w:rsidRPr="000C7678" w:rsidRDefault="0027610E" w:rsidP="000C7678">
            <w:pPr>
              <w:pStyle w:val="af0"/>
              <w:numPr>
                <w:ilvl w:val="0"/>
                <w:numId w:val="25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bCs/>
                <w:sz w:val="28"/>
                <w:szCs w:val="28"/>
              </w:rPr>
              <w:t>具研究熱忱，願意參與行動研究等教學探究。</w:t>
            </w:r>
          </w:p>
        </w:tc>
      </w:tr>
    </w:tbl>
    <w:p w:rsidR="00197065" w:rsidRPr="000C7678" w:rsidRDefault="00197065" w:rsidP="000C7678">
      <w:pPr>
        <w:autoSpaceDE w:val="0"/>
        <w:autoSpaceDN w:val="0"/>
        <w:adjustRightInd w:val="0"/>
        <w:spacing w:beforeLines="150" w:before="360" w:line="480" w:lineRule="exact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1476"/>
        <w:gridCol w:w="1321"/>
        <w:gridCol w:w="6228"/>
        <w:gridCol w:w="693"/>
      </w:tblGrid>
      <w:tr w:rsidR="005200E4" w:rsidRPr="000C7678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C65873">
        <w:trPr>
          <w:trHeight w:val="3709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.06.08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14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C65873">
        <w:trPr>
          <w:trHeight w:val="3095"/>
          <w:jc w:val="center"/>
        </w:trPr>
        <w:tc>
          <w:tcPr>
            <w:tcW w:w="830" w:type="dxa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28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1.教學設計1份：含完整一節課之教學錄影（檔案格式：wmv、mpg、mov）及其教案。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0C7678">
        <w:trPr>
          <w:trHeight w:val="2627"/>
          <w:jc w:val="center"/>
        </w:trPr>
        <w:tc>
          <w:tcPr>
            <w:tcW w:w="830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</w:t>
            </w:r>
            <w:r w:rsidR="00AC09AC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.06.15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週四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581DC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6.06.21</w:t>
            </w:r>
          </w:p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4F659B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週三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581DCB" w:rsidRPr="000C7678">
        <w:rPr>
          <w:rFonts w:ascii="標楷體" w:eastAsia="標楷體" w:hAnsi="標楷體" w:hint="eastAsia"/>
          <w:color w:val="000000" w:themeColor="text1"/>
          <w:szCs w:val="28"/>
        </w:rPr>
        <w:t>106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8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AC09AC" w:rsidRPr="000C7678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4F659B" w:rsidRPr="000C7678">
        <w:rPr>
          <w:rFonts w:ascii="標楷體" w:eastAsia="標楷體" w:hAnsi="標楷體" w:hint="eastAsia"/>
          <w:color w:val="000000" w:themeColor="text1"/>
          <w:szCs w:val="28"/>
        </w:rPr>
        <w:t>14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</w:t>
      </w:r>
      <w:r w:rsidR="00270859" w:rsidRPr="000C7678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0C7678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輔導員及秘書於學期中倘因個人特殊事由(退休除外)，於聘任期間請假</w:t>
      </w: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達二分之一以上無履行團務工作時，該學年度輔導員資格取消，聘書應繳回，且擔任輔導員之年資不予採計。新學年度如應聘擔任輔導員，於兩年內得提出申請，並經原屬輔導小組之主任輔導員同意後回任。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在校職務如為未兼行政教師，於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節。減授課務所需經費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0C7678" w:rsidRDefault="008065C9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0C7678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674A3" w:rsidRPr="00495158" w:rsidRDefault="00495158" w:rsidP="000C7678">
      <w:pPr>
        <w:spacing w:afterLines="100" w:after="240" w:line="520" w:lineRule="exact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106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學年度各輔導小組兼任輔導員遴選面試時間地點一覽表</w:t>
      </w:r>
      <w:r w:rsidRPr="00495158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F4D4F" wp14:editId="77658AAA">
                <wp:simplePos x="0" y="0"/>
                <wp:positionH relativeFrom="column">
                  <wp:posOffset>-338455</wp:posOffset>
                </wp:positionH>
                <wp:positionV relativeFrom="paragraph">
                  <wp:posOffset>-317500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Pr="008C2C44" w:rsidRDefault="004663DE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9F4D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5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">
                <v:textbox style="mso-fit-shape-to-text:t">
                  <w:txbxContent>
                    <w:p w:rsidR="004663DE" w:rsidRPr="008C2C44" w:rsidRDefault="004663DE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"/>
        <w:tblW w:w="10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15"/>
        <w:gridCol w:w="2126"/>
        <w:gridCol w:w="1213"/>
      </w:tblGrid>
      <w:tr w:rsidR="00366944" w:rsidRPr="00D17C22" w:rsidTr="0027610E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西</w:t>
            </w:r>
            <w:r>
              <w:rPr>
                <w:rFonts w:ascii="標楷體" w:eastAsia="標楷體" w:hAnsi="標楷體" w:hint="eastAsia"/>
              </w:rPr>
              <w:t>湖國中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042F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內湖</w:t>
            </w:r>
            <w:r w:rsidRPr="00D042F7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>環山</w:t>
            </w:r>
            <w:r w:rsidRPr="00D042F7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一段27</w:t>
            </w:r>
            <w:r w:rsidRPr="00D042F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盧雪花主任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2799-1817轉310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6/15（四）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永安國小2F會議室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臺北市中山區明水路397巷19弄1號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余佳晏老師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2533-5672轉520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資料審查</w:t>
            </w:r>
          </w:p>
        </w:tc>
      </w:tr>
      <w:tr w:rsidR="00366944" w:rsidRPr="00D17C22" w:rsidTr="0027610E">
        <w:trPr>
          <w:trHeight w:val="73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731660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 w:hint="eastAsia"/>
              </w:rPr>
              <w:t>6/21(三)</w:t>
            </w:r>
          </w:p>
          <w:p w:rsidR="00366944" w:rsidRPr="00731660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博愛國小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臺北市信義區松仁路95巷20號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傅鈺惠老師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731660">
              <w:rPr>
                <w:rFonts w:ascii="標楷體" w:eastAsia="標楷體" w:hAnsi="標楷體"/>
              </w:rPr>
              <w:t>2345</w:t>
            </w:r>
            <w:r w:rsidRPr="00731660">
              <w:rPr>
                <w:rFonts w:ascii="標楷體" w:eastAsia="標楷體" w:hAnsi="標楷體" w:hint="eastAsia"/>
              </w:rPr>
              <w:t>-</w:t>
            </w:r>
            <w:r w:rsidRPr="00731660">
              <w:rPr>
                <w:rFonts w:ascii="標楷體" w:eastAsia="標楷體" w:hAnsi="標楷體"/>
              </w:rPr>
              <w:t>0616</w:t>
            </w:r>
            <w:r w:rsidRPr="00731660">
              <w:rPr>
                <w:rFonts w:ascii="標楷體" w:eastAsia="標楷體" w:hAnsi="標楷體" w:hint="eastAsia"/>
              </w:rPr>
              <w:t>轉</w:t>
            </w:r>
            <w:r w:rsidRPr="00731660">
              <w:rPr>
                <w:rFonts w:ascii="標楷體" w:eastAsia="標楷體" w:hAnsi="標楷體"/>
              </w:rPr>
              <w:t>450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英語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6/20</w:t>
            </w:r>
            <w:r>
              <w:rPr>
                <w:rFonts w:ascii="標楷體" w:eastAsia="標楷體" w:hAnsi="標楷體" w:hint="eastAsia"/>
                <w:color w:val="000000"/>
              </w:rPr>
              <w:t>(二)15:00</w:t>
            </w:r>
          </w:p>
        </w:tc>
        <w:tc>
          <w:tcPr>
            <w:tcW w:w="4415" w:type="dxa"/>
            <w:vAlign w:val="center"/>
          </w:tcPr>
          <w:p w:rsidR="00366944" w:rsidRPr="005200E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臺北市立陽明高中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簡報室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臺北市士林區中正路</w:t>
            </w:r>
            <w:r w:rsidRPr="005200E4">
              <w:rPr>
                <w:rFonts w:ascii="標楷體" w:eastAsia="標楷體" w:hAnsi="標楷體"/>
                <w:color w:val="000000" w:themeColor="text1"/>
              </w:rPr>
              <w:t>510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林素美老師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2831-6675轉102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試教</w:t>
            </w:r>
          </w:p>
          <w:p w:rsidR="00366944" w:rsidRPr="004C5C3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面談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2A68D3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A68D3">
              <w:rPr>
                <w:rFonts w:ascii="標楷體" w:eastAsia="標楷體" w:hAnsi="標楷體" w:hint="eastAsia"/>
              </w:rPr>
              <w:t>6/21(三)</w:t>
            </w:r>
          </w:p>
          <w:p w:rsidR="00366944" w:rsidRPr="002A68D3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A68D3">
              <w:rPr>
                <w:rFonts w:ascii="標楷體" w:eastAsia="標楷體" w:hAnsi="標楷體"/>
              </w:rPr>
              <w:t>15:30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新民國中會議室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臺北市北投區新民路10號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何峻凱老師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8771-7890轉74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1A02AF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6/15-6/20觀課</w:t>
            </w:r>
          </w:p>
          <w:p w:rsidR="00366944" w:rsidRPr="001A02AF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6/21(三)</w:t>
            </w:r>
          </w:p>
          <w:p w:rsidR="00366944" w:rsidRPr="00460BC9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/>
              </w:rPr>
            </w:pPr>
            <w:r w:rsidRPr="001A02A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14:00口試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參加遴選者在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6/15-20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擇一授課時間，由本團資深輔導員至教室觀課後，再於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6/21假濱江國小校史室進行面談。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李依娟主任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8502-1571轉1200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試教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366944" w:rsidRPr="002E7B2D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北投國中校長室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臺</w:t>
            </w:r>
            <w:r w:rsidRPr="002E7B2D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北市北投區溫泉路62號</w:t>
            </w:r>
          </w:p>
        </w:tc>
        <w:tc>
          <w:tcPr>
            <w:tcW w:w="2126" w:type="dxa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2891-2091轉500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萬興國小校長室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臺北市文山區秀明路2段114號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郭惠琳校長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2938-1827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85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6/21(三)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4415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逸仙國小校長室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臺北市北投區新民路2號</w:t>
            </w:r>
          </w:p>
        </w:tc>
        <w:tc>
          <w:tcPr>
            <w:tcW w:w="2126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劉大暐主任</w:t>
            </w:r>
          </w:p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245122">
              <w:rPr>
                <w:rFonts w:ascii="標楷體" w:eastAsia="標楷體" w:hAnsi="標楷體" w:hint="eastAsia"/>
                <w:color w:val="000000" w:themeColor="text1"/>
              </w:rPr>
              <w:t>2891-4537轉110</w:t>
            </w:r>
          </w:p>
        </w:tc>
        <w:tc>
          <w:tcPr>
            <w:tcW w:w="1213" w:type="dxa"/>
            <w:vAlign w:val="center"/>
          </w:tcPr>
          <w:p w:rsidR="00366944" w:rsidRPr="00245122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245122"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DB4474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6/19(一)</w:t>
            </w:r>
          </w:p>
          <w:p w:rsidR="00366944" w:rsidRDefault="0007521D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忠孝國中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臺北市大同區西寧北路32號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陳育捷主任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2552-4890轉21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金華國小校長室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曾振富校長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2393-7865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面談</w:t>
            </w:r>
          </w:p>
        </w:tc>
      </w:tr>
      <w:tr w:rsidR="00366944" w:rsidRPr="00D17C22" w:rsidTr="0027610E">
        <w:trPr>
          <w:trHeight w:val="102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6/16(五)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  <w:p w:rsidR="00366944" w:rsidRDefault="00366944" w:rsidP="000C7678">
            <w:pPr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南門國中(資訊科技專長6/16上午)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臺北市中正區廣州街6號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石牌國中(生活科技專長6/20下午)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臺北市北投區石牌路一段139號</w:t>
            </w:r>
          </w:p>
        </w:tc>
        <w:tc>
          <w:tcPr>
            <w:tcW w:w="2126" w:type="dxa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曾文龍校長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2314-2775轉28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楊啟明主任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2314-2775轉51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015360">
              <w:rPr>
                <w:rFonts w:ascii="標楷體" w:eastAsia="標楷體" w:hAnsi="標楷體"/>
                <w:color w:val="000000" w:themeColor="text1"/>
              </w:rPr>
              <w:t>/20</w:t>
            </w:r>
            <w:r w:rsidRPr="00015360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景興國中大成樓校史室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臺北市文山區景興路46巷2號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朱美銀主任</w:t>
            </w:r>
          </w:p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2932-3794轉130</w:t>
            </w:r>
          </w:p>
        </w:tc>
        <w:tc>
          <w:tcPr>
            <w:tcW w:w="1213" w:type="dxa"/>
            <w:vAlign w:val="center"/>
          </w:tcPr>
          <w:p w:rsidR="00366944" w:rsidRPr="0001536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15360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6/16(五)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09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6C48DA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4415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民生國中簡報室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臺北市松山區新東街30巷1號</w:t>
            </w:r>
          </w:p>
        </w:tc>
        <w:tc>
          <w:tcPr>
            <w:tcW w:w="2126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2822-4682轉250</w:t>
            </w:r>
          </w:p>
        </w:tc>
        <w:tc>
          <w:tcPr>
            <w:tcW w:w="1213" w:type="dxa"/>
            <w:vAlign w:val="center"/>
          </w:tcPr>
          <w:p w:rsidR="00366944" w:rsidRPr="006C48DA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綜合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15:00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明德國中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臺北市北投區明德路50號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黃耀祺主任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2823-2539轉301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蓬萊國小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臺北市大同區寧夏路35號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張沛森主任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2556-9835轉500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口試面談</w:t>
            </w:r>
          </w:p>
        </w:tc>
      </w:tr>
      <w:tr w:rsidR="005B7868" w:rsidRPr="00D17C22" w:rsidTr="005B7868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5B7868" w:rsidRPr="00D17C22" w:rsidRDefault="005B7868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5B7868" w:rsidRPr="00D17C22" w:rsidRDefault="005B7868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7868" w:rsidRPr="00D17C22" w:rsidRDefault="005B7868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6/16(五)</w:t>
            </w:r>
          </w:p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4415" w:type="dxa"/>
            <w:vAlign w:val="center"/>
          </w:tcPr>
          <w:p w:rsidR="005B7868" w:rsidRPr="005200E4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雙園國中</w:t>
            </w:r>
          </w:p>
          <w:p w:rsidR="005B7868" w:rsidRPr="005200E4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臺北市萬華區興亦街2號</w:t>
            </w:r>
          </w:p>
        </w:tc>
        <w:tc>
          <w:tcPr>
            <w:tcW w:w="2126" w:type="dxa"/>
            <w:vAlign w:val="center"/>
          </w:tcPr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章譽鐘主任</w:t>
            </w:r>
          </w:p>
          <w:p w:rsidR="005B7868" w:rsidRDefault="005B7868" w:rsidP="004663DE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2303-0827轉140</w:t>
            </w:r>
          </w:p>
        </w:tc>
        <w:tc>
          <w:tcPr>
            <w:tcW w:w="1213" w:type="dxa"/>
            <w:vAlign w:val="center"/>
          </w:tcPr>
          <w:p w:rsidR="005B7868" w:rsidRPr="00D17C22" w:rsidRDefault="005B7868" w:rsidP="004663DE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C48DA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蘭雅國小校長室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臺北市士林區磺溪街57號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曾俊明主任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2891-4353轉11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特殊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0A27CB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0A27CB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/>
                <w:color w:val="000000" w:themeColor="text1"/>
              </w:rPr>
              <w:t>14：00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金華國中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臺北市大安區新生南路二段32號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葉純菁老師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3393-1799轉661</w:t>
            </w:r>
          </w:p>
        </w:tc>
        <w:tc>
          <w:tcPr>
            <w:tcW w:w="1213" w:type="dxa"/>
            <w:vAlign w:val="center"/>
          </w:tcPr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7E6486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E6486">
              <w:rPr>
                <w:rFonts w:ascii="標楷體" w:eastAsia="標楷體" w:hAnsi="標楷體" w:hint="eastAsia"/>
                <w:color w:val="000000" w:themeColor="text1"/>
              </w:rPr>
              <w:t>6/20(二)</w:t>
            </w:r>
          </w:p>
          <w:p w:rsidR="00366944" w:rsidRPr="007E6486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7E6486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臺北市中正區汀州路2段180號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吳敏華主任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2367-7144轉851</w:t>
            </w:r>
          </w:p>
        </w:tc>
        <w:tc>
          <w:tcPr>
            <w:tcW w:w="1213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圖書館教育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6/15(四)</w:t>
            </w:r>
          </w:p>
          <w:p w:rsidR="00366944" w:rsidRPr="00671D65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新民國中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臺北市北投區新民路10號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張庭芳組長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2897-9001轉620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366944" w:rsidRPr="00D17C22" w:rsidTr="0027610E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Pr="00E879F8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879F8"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Pr="00E879F8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E879F8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E04B3">
              <w:rPr>
                <w:rFonts w:ascii="標楷體" w:eastAsia="標楷體" w:hAnsi="標楷體" w:hint="eastAsia"/>
                <w:color w:val="000000" w:themeColor="text1"/>
              </w:rPr>
              <w:t>民族國小校長室</w:t>
            </w:r>
          </w:p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臺北市松山區民生東路4段97巷7號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涂真瑜主任</w:t>
            </w:r>
          </w:p>
          <w:p w:rsidR="00366944" w:rsidRPr="005200E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27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25-6373</w:t>
            </w:r>
          </w:p>
        </w:tc>
        <w:tc>
          <w:tcPr>
            <w:tcW w:w="1213" w:type="dxa"/>
            <w:vAlign w:val="center"/>
          </w:tcPr>
          <w:p w:rsidR="00366944" w:rsidRPr="009E04B3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9E04B3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C2770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日新國小</w:t>
            </w:r>
          </w:p>
          <w:p w:rsidR="00366944" w:rsidRPr="004301B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臺北市大同區太原路151號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鄭千佑組長</w:t>
            </w:r>
          </w:p>
          <w:p w:rsidR="00366944" w:rsidRPr="00C27700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2558-4819轉127</w:t>
            </w:r>
          </w:p>
        </w:tc>
        <w:tc>
          <w:tcPr>
            <w:tcW w:w="1213" w:type="dxa"/>
            <w:vAlign w:val="center"/>
          </w:tcPr>
          <w:p w:rsidR="00366944" w:rsidRPr="004301B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平等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6/15(四)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成德國小校史室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臺北市南港區東新路65號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黃立期主任</w:t>
            </w:r>
          </w:p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2785-1376轉161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面談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0A27CB">
              <w:rPr>
                <w:rFonts w:ascii="標楷體" w:eastAsia="標楷體" w:hAnsi="標楷體" w:hint="eastAsia"/>
                <w:color w:val="000000" w:themeColor="text1"/>
              </w:rPr>
              <w:t>6/21(三)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東門國小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校長室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臺北市中正區仁愛路1段2-4號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謝明燕校長</w:t>
            </w:r>
          </w:p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2341-6198</w:t>
            </w:r>
          </w:p>
        </w:tc>
        <w:tc>
          <w:tcPr>
            <w:tcW w:w="1213" w:type="dxa"/>
            <w:vAlign w:val="center"/>
          </w:tcPr>
          <w:p w:rsidR="00366944" w:rsidRPr="008A2DEC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面試</w:t>
            </w:r>
          </w:p>
        </w:tc>
      </w:tr>
      <w:tr w:rsidR="00366944" w:rsidRPr="00D17C22" w:rsidTr="0027610E">
        <w:trPr>
          <w:trHeight w:val="907"/>
          <w:jc w:val="center"/>
        </w:trPr>
        <w:tc>
          <w:tcPr>
            <w:tcW w:w="968" w:type="dxa"/>
            <w:vAlign w:val="center"/>
          </w:tcPr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幼兒</w:t>
            </w:r>
          </w:p>
          <w:p w:rsidR="00366944" w:rsidRPr="00D17C22" w:rsidRDefault="00366944" w:rsidP="000C767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366944" w:rsidRPr="00D17C22" w:rsidRDefault="00366944" w:rsidP="000C767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學前及國小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 w:hint="eastAsia"/>
              </w:rPr>
              <w:t>5(四)14:00</w:t>
            </w:r>
          </w:p>
        </w:tc>
        <w:tc>
          <w:tcPr>
            <w:tcW w:w="4415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南門國小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林育農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2371-5052轉401</w:t>
            </w:r>
          </w:p>
        </w:tc>
        <w:tc>
          <w:tcPr>
            <w:tcW w:w="1213" w:type="dxa"/>
            <w:vAlign w:val="center"/>
          </w:tcPr>
          <w:p w:rsidR="00366944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4C3EA7">
              <w:rPr>
                <w:rFonts w:ascii="標楷體" w:eastAsia="標楷體" w:hAnsi="標楷體" w:hint="eastAsia"/>
              </w:rPr>
              <w:t>面</w:t>
            </w:r>
            <w:r>
              <w:rPr>
                <w:rFonts w:ascii="標楷體" w:eastAsia="標楷體" w:hAnsi="標楷體" w:hint="eastAsia"/>
              </w:rPr>
              <w:t>談</w:t>
            </w:r>
          </w:p>
          <w:p w:rsidR="00366944" w:rsidRPr="004C3EA7" w:rsidRDefault="00366944" w:rsidP="000C7678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</w:tbl>
    <w:p w:rsidR="00154229" w:rsidRPr="00495158" w:rsidRDefault="00154229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495158" w:rsidRDefault="00F20125" w:rsidP="000C7678">
      <w:pPr>
        <w:widowControl/>
        <w:spacing w:line="52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Pr="008C2C44" w:rsidRDefault="004663DE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4663DE" w:rsidRPr="008C2C44" w:rsidRDefault="004663DE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495158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495158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="00495158" w:rsidRPr="00495158">
        <w:rPr>
          <w:rFonts w:ascii="標楷體" w:eastAsia="標楷體" w:hAnsi="標楷體" w:hint="eastAsia"/>
          <w:color w:val="000000" w:themeColor="text1"/>
          <w:sz w:val="28"/>
        </w:rPr>
        <w:t>106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 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495158" w:rsidRDefault="0095498C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Pr="0049515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  <w:r w:rsidRPr="00495158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A47C1" wp14:editId="3CEFA256">
                <wp:simplePos x="0" y="0"/>
                <wp:positionH relativeFrom="column">
                  <wp:posOffset>-296545</wp:posOffset>
                </wp:positionH>
                <wp:positionV relativeFrom="paragraph">
                  <wp:posOffset>-223520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Pr="00FE2E72" w:rsidRDefault="004663DE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A47C1" id="Text Box 5" o:spid="_x0000_s1028" type="#_x0000_t202" style="position:absolute;left:0;text-align:left;margin-left:-23.35pt;margin-top:-17.6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xj0LJ90AAAAJAQAADwAAAGRycy9kb3ducmV2&#10;LnhtbEyPwU7DMAyG70i8Q2QkLtOW0i1lKk0nmLQTp5VxzxqvrWic0mRb9/aYE9xs+dPv7y82k+vF&#10;BcfQedLwtEhAINXedtRoOHzs5msQIRqypveEGm4YYFPe3xUmt/5Ke7xUsREcQiE3GtoYh1zKULfo&#10;TFj4AYlvJz86E3kdG2lHc+Vw18s0STLpTEf8oTUDblusv6qz05B9V8vZ+6ed0f62extrp+z2oLR+&#10;fJheX0BEnOIfDL/6rA4lOx39mWwQvYb5KntmlIelSkEwoVLucmRypUCWhfzfoPwB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xj0LJ90AAAAJAQAADwAAAAAAAAAAAAAAAACEBAAAZHJz&#10;L2Rvd25yZXYueG1sUEsFBgAAAAAEAAQA8wAAAI4FAAAAAA==&#10;">
                <v:textbox style="mso-fit-shape-to-text:t">
                  <w:txbxContent>
                    <w:p w:rsidR="004663DE" w:rsidRPr="00FE2E72" w:rsidRDefault="004663DE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805F6" w:rsidRPr="00495158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4951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495158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495158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495158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495158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495158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495158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495158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495158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495158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495158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495158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(含系所)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495158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5200E4" w:rsidRPr="00495158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495158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495158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□國中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495158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議題</w:t>
            </w:r>
            <w:r w:rsidR="005F12C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495158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495158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495158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495158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495158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495158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495158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495158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495158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495158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495158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495158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49515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49515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495158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495158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495158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495158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39462" wp14:editId="65D056F4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Pr="00FE2E72" w:rsidRDefault="004663DE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9462"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4663DE" w:rsidRPr="00FE2E72" w:rsidRDefault="004663DE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FE2E72"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495158" w:rsidRDefault="00FE2E72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4951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Pr="00495158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495158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老師參與本市10</w:t>
      </w:r>
      <w:r w:rsid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495158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49515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輔導員遴選。若通過遴選時，亦同意擔任</w:t>
      </w:r>
      <w:r w:rsidRPr="004951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495158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495158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495158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495158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495158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495158" w:rsidRDefault="00FE2E72" w:rsidP="00BC7560">
      <w:pPr>
        <w:spacing w:line="60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495158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495158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495158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495158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495158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495158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495158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495158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495158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C94D" wp14:editId="40CB4FB6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3DE" w:rsidRDefault="004663DE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4C94D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4663DE" w:rsidRDefault="004663DE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E2E72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495158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5200E4" w:rsidRPr="00495158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495158" w:rsidTr="0095498C">
        <w:trPr>
          <w:trHeight w:val="330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495158" w:rsidTr="0095498C">
        <w:trPr>
          <w:trHeight w:val="3323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495158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495158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495158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495158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495158" w:rsidTr="002B4289">
        <w:trPr>
          <w:trHeight w:val="3030"/>
          <w:jc w:val="center"/>
        </w:trPr>
        <w:tc>
          <w:tcPr>
            <w:tcW w:w="9908" w:type="dxa"/>
          </w:tcPr>
          <w:p w:rsidR="00FE2E72" w:rsidRPr="00F006ED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495158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495158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495158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878" w:rsidRDefault="00400878">
      <w:r>
        <w:separator/>
      </w:r>
    </w:p>
  </w:endnote>
  <w:endnote w:type="continuationSeparator" w:id="0">
    <w:p w:rsidR="00400878" w:rsidRDefault="0040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DE" w:rsidRDefault="004663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63DE" w:rsidRDefault="004663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163836"/>
      <w:docPartObj>
        <w:docPartGallery w:val="Page Numbers (Bottom of Page)"/>
        <w:docPartUnique/>
      </w:docPartObj>
    </w:sdtPr>
    <w:sdtEndPr/>
    <w:sdtContent>
      <w:p w:rsidR="004663DE" w:rsidRDefault="004663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C1E" w:rsidRPr="00A86C1E">
          <w:rPr>
            <w:noProof/>
            <w:lang w:val="zh-TW"/>
          </w:rPr>
          <w:t>1</w:t>
        </w:r>
        <w:r>
          <w:fldChar w:fldCharType="end"/>
        </w:r>
      </w:p>
    </w:sdtContent>
  </w:sdt>
  <w:p w:rsidR="004663DE" w:rsidRDefault="004663D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DE" w:rsidRDefault="004663DE">
    <w:pPr>
      <w:pStyle w:val="a3"/>
      <w:jc w:val="center"/>
    </w:pPr>
  </w:p>
  <w:p w:rsidR="004663DE" w:rsidRDefault="004663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878" w:rsidRDefault="00400878">
      <w:r>
        <w:separator/>
      </w:r>
    </w:p>
  </w:footnote>
  <w:footnote w:type="continuationSeparator" w:id="0">
    <w:p w:rsidR="00400878" w:rsidRDefault="0040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7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6"/>
  </w:num>
  <w:num w:numId="2">
    <w:abstractNumId w:val="27"/>
  </w:num>
  <w:num w:numId="3">
    <w:abstractNumId w:val="2"/>
  </w:num>
  <w:num w:numId="4">
    <w:abstractNumId w:val="15"/>
  </w:num>
  <w:num w:numId="5">
    <w:abstractNumId w:val="25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17"/>
  </w:num>
  <w:num w:numId="11">
    <w:abstractNumId w:val="7"/>
  </w:num>
  <w:num w:numId="12">
    <w:abstractNumId w:val="18"/>
  </w:num>
  <w:num w:numId="13">
    <w:abstractNumId w:val="6"/>
  </w:num>
  <w:num w:numId="14">
    <w:abstractNumId w:val="12"/>
  </w:num>
  <w:num w:numId="15">
    <w:abstractNumId w:val="14"/>
  </w:num>
  <w:num w:numId="16">
    <w:abstractNumId w:val="24"/>
  </w:num>
  <w:num w:numId="17">
    <w:abstractNumId w:val="16"/>
  </w:num>
  <w:num w:numId="18">
    <w:abstractNumId w:val="4"/>
  </w:num>
  <w:num w:numId="19">
    <w:abstractNumId w:val="1"/>
  </w:num>
  <w:num w:numId="20">
    <w:abstractNumId w:val="3"/>
  </w:num>
  <w:num w:numId="21">
    <w:abstractNumId w:val="21"/>
  </w:num>
  <w:num w:numId="22">
    <w:abstractNumId w:val="22"/>
  </w:num>
  <w:num w:numId="23">
    <w:abstractNumId w:val="19"/>
  </w:num>
  <w:num w:numId="24">
    <w:abstractNumId w:val="23"/>
  </w:num>
  <w:num w:numId="25">
    <w:abstractNumId w:val="0"/>
  </w:num>
  <w:num w:numId="26">
    <w:abstractNumId w:val="8"/>
  </w:num>
  <w:num w:numId="27">
    <w:abstractNumId w:val="10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967B9"/>
    <w:rsid w:val="000A2C73"/>
    <w:rsid w:val="000A6591"/>
    <w:rsid w:val="000B1217"/>
    <w:rsid w:val="000B583B"/>
    <w:rsid w:val="000C105B"/>
    <w:rsid w:val="000C7678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0878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663DE"/>
    <w:rsid w:val="00470846"/>
    <w:rsid w:val="004722B6"/>
    <w:rsid w:val="004769CE"/>
    <w:rsid w:val="004810DA"/>
    <w:rsid w:val="004811C3"/>
    <w:rsid w:val="004816E2"/>
    <w:rsid w:val="00491056"/>
    <w:rsid w:val="004915A5"/>
    <w:rsid w:val="00495158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54A14"/>
    <w:rsid w:val="005557C3"/>
    <w:rsid w:val="005664E1"/>
    <w:rsid w:val="00566670"/>
    <w:rsid w:val="00571BA5"/>
    <w:rsid w:val="00581DCB"/>
    <w:rsid w:val="00582319"/>
    <w:rsid w:val="00582402"/>
    <w:rsid w:val="005865E5"/>
    <w:rsid w:val="00587B6E"/>
    <w:rsid w:val="00595486"/>
    <w:rsid w:val="005B4BE3"/>
    <w:rsid w:val="005B7868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04A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43AD"/>
    <w:rsid w:val="006D48FD"/>
    <w:rsid w:val="006D512D"/>
    <w:rsid w:val="006E5774"/>
    <w:rsid w:val="006E6BE8"/>
    <w:rsid w:val="006F634F"/>
    <w:rsid w:val="006F69B3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9535A"/>
    <w:rsid w:val="007A4238"/>
    <w:rsid w:val="007A7BE1"/>
    <w:rsid w:val="007A7C74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61D88"/>
    <w:rsid w:val="00A80195"/>
    <w:rsid w:val="00A82216"/>
    <w:rsid w:val="00A86C1E"/>
    <w:rsid w:val="00A90EFA"/>
    <w:rsid w:val="00A94E08"/>
    <w:rsid w:val="00AA219E"/>
    <w:rsid w:val="00AA5405"/>
    <w:rsid w:val="00AA6EE8"/>
    <w:rsid w:val="00AB4EB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560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12DD3"/>
    <w:rsid w:val="00D14197"/>
    <w:rsid w:val="00D20C9D"/>
    <w:rsid w:val="00D2376E"/>
    <w:rsid w:val="00D25E3D"/>
    <w:rsid w:val="00D317A4"/>
    <w:rsid w:val="00D35C54"/>
    <w:rsid w:val="00D439C2"/>
    <w:rsid w:val="00D6095B"/>
    <w:rsid w:val="00D674A3"/>
    <w:rsid w:val="00D759AF"/>
    <w:rsid w:val="00D805F6"/>
    <w:rsid w:val="00D852D7"/>
    <w:rsid w:val="00D8657D"/>
    <w:rsid w:val="00DA03D2"/>
    <w:rsid w:val="00DA29F6"/>
    <w:rsid w:val="00DA53E3"/>
    <w:rsid w:val="00DA7F0B"/>
    <w:rsid w:val="00DB3DFE"/>
    <w:rsid w:val="00DB4474"/>
    <w:rsid w:val="00DB6E5B"/>
    <w:rsid w:val="00DC2293"/>
    <w:rsid w:val="00DC25CB"/>
    <w:rsid w:val="00DD006D"/>
    <w:rsid w:val="00DD5796"/>
    <w:rsid w:val="00DF1503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60DE9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006ED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640056-03E5-4307-A9C8-D54AC38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7CF2A-EEFC-47E0-98F7-AC877AAD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高純德</cp:lastModifiedBy>
  <cp:revision>2</cp:revision>
  <cp:lastPrinted>2017-05-31T09:46:00Z</cp:lastPrinted>
  <dcterms:created xsi:type="dcterms:W3CDTF">2017-06-05T01:45:00Z</dcterms:created>
  <dcterms:modified xsi:type="dcterms:W3CDTF">2017-06-05T01:45:00Z</dcterms:modified>
</cp:coreProperties>
</file>