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7F" w:rsidRPr="003E5541" w:rsidRDefault="00A13D7F" w:rsidP="00A13D7F">
      <w:pPr>
        <w:spacing w:line="700" w:lineRule="exact"/>
        <w:jc w:val="center"/>
        <w:rPr>
          <w:rFonts w:asciiTheme="minorEastAsia" w:hAnsiTheme="minorEastAsia"/>
          <w:b/>
          <w:color w:val="000000" w:themeColor="text1"/>
          <w:sz w:val="16"/>
          <w:szCs w:val="16"/>
        </w:rPr>
      </w:pPr>
      <w:bookmarkStart w:id="0" w:name="_GoBack"/>
      <w:r w:rsidRPr="008F444B">
        <w:rPr>
          <w:rFonts w:hint="eastAsia"/>
          <w:b/>
          <w:sz w:val="32"/>
          <w:szCs w:val="32"/>
        </w:rPr>
        <w:t>臺北市</w:t>
      </w:r>
      <w:r w:rsidRPr="008F444B"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6</w:t>
      </w:r>
      <w:r w:rsidRPr="008F444B"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</w:rPr>
        <w:t>華江雁鴨自然公園濕地導覽活動</w:t>
      </w:r>
    </w:p>
    <w:bookmarkEnd w:id="0"/>
    <w:p w:rsidR="00A13D7F" w:rsidRPr="00E44C0D" w:rsidRDefault="00A13D7F" w:rsidP="00A13D7F">
      <w:pPr>
        <w:pStyle w:val="2"/>
        <w:spacing w:beforeLines="0" w:after="180" w:line="700" w:lineRule="exact"/>
        <w:ind w:leftChars="0" w:left="1" w:firstLineChars="177" w:firstLine="425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E44C0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一、活動</w:t>
      </w:r>
      <w:r w:rsidRPr="00E44C0D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緣起</w:t>
      </w:r>
    </w:p>
    <w:p w:rsidR="00A13D7F" w:rsidRPr="00145CDF" w:rsidRDefault="00A13D7F" w:rsidP="00A13D7F">
      <w:pPr>
        <w:pStyle w:val="-"/>
        <w:spacing w:after="180"/>
        <w:ind w:left="48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2684780</wp:posOffset>
            </wp:positionV>
            <wp:extent cx="1691640" cy="952500"/>
            <wp:effectExtent l="19050" t="0" r="3810" b="0"/>
            <wp:wrapTight wrapText="bothSides">
              <wp:wrapPolygon edited="0">
                <wp:start x="7784" y="0"/>
                <wp:lineTo x="5351" y="432"/>
                <wp:lineTo x="0" y="5184"/>
                <wp:lineTo x="-243" y="15120"/>
                <wp:lineTo x="4865" y="20736"/>
                <wp:lineTo x="6081" y="20736"/>
                <wp:lineTo x="6811" y="21168"/>
                <wp:lineTo x="7297" y="21168"/>
                <wp:lineTo x="14108" y="21168"/>
                <wp:lineTo x="14838" y="21168"/>
                <wp:lineTo x="15811" y="20736"/>
                <wp:lineTo x="16784" y="20736"/>
                <wp:lineTo x="21649" y="15120"/>
                <wp:lineTo x="21649" y="8208"/>
                <wp:lineTo x="21405" y="5184"/>
                <wp:lineTo x="16054" y="432"/>
                <wp:lineTo x="13622" y="0"/>
                <wp:lineTo x="7784" y="0"/>
              </wp:wrapPolygon>
            </wp:wrapTight>
            <wp:docPr id="11" name="圖片 1" descr="C:\Users\HP\Desktop\IMAG4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AG45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525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華江雁鴨自然公園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位於新店溪與大漢溪匯流為淡水河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的源頭，因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淤積</w:t>
      </w:r>
      <w:r w:rsidR="007627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形成沙洲</w:t>
      </w:r>
      <w:r w:rsidR="003E2B6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，又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由於潮汐漲退及植被生長，形成多樣性棲地</w:t>
      </w:r>
      <w:r w:rsidR="003E2B6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臺北市動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物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保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護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處於雁鴨自然公園周邊大理高中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成立「臺北市華江雁鴨自然公園教育解說中心」，作為推動濕地教育的基地，並同時增設一處具有淡水河意象的人工濕地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作為環境教育推廣體驗使用。</w:t>
      </w:r>
      <w:r w:rsidRPr="00145CDF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辦理華江雁鴨自然公園濕地導覽活動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，將以淡水河系的自然營造力與華江濕地為起頭，說明整體水域環境的動植物發展脈絡，同時導入城市發展與溼地營造的關係，引導民眾反思自身與溼地的關係，再依據時間與氣候，安排妥適的環境觀察體驗活動，期望透過宏觀到微觀的五感體驗，讓民眾深刻理解華江雁鴨自然公園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 w:hint="eastAsia"/>
          <w:sz w:val="24"/>
          <w:szCs w:val="24"/>
        </w:rPr>
        <w:t>培育具有環境素養的優質公民，讓下一代的</w:t>
      </w:r>
      <w:r w:rsidR="007061F7">
        <w:rPr>
          <w:rFonts w:asciiTheme="minorEastAsia" w:eastAsiaTheme="minorEastAsia" w:hAnsiTheme="minorEastAsia" w:hint="eastAsia"/>
          <w:sz w:val="24"/>
          <w:szCs w:val="24"/>
        </w:rPr>
        <w:t>地球</w:t>
      </w:r>
      <w:r w:rsidRPr="00145CDF">
        <w:rPr>
          <w:rFonts w:asciiTheme="minorEastAsia" w:eastAsiaTheme="minorEastAsia" w:hAnsiTheme="minorEastAsia" w:hint="eastAsia"/>
          <w:sz w:val="24"/>
          <w:szCs w:val="24"/>
        </w:rPr>
        <w:t>更美好。</w:t>
      </w:r>
    </w:p>
    <w:p w:rsidR="00A13D7F" w:rsidRPr="00145CDF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>二、指導單位：臺北市動物保護處</w:t>
      </w:r>
    </w:p>
    <w:p w:rsidR="00A13D7F" w:rsidRPr="00145CDF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 xml:space="preserve">    主辦單位：臺北市華江溼地守護聯盟</w:t>
      </w:r>
    </w:p>
    <w:p w:rsidR="0013404E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 xml:space="preserve">    協辦單位：臺北市立大理高級中學</w:t>
      </w:r>
    </w:p>
    <w:p w:rsidR="006C70CF" w:rsidRPr="00145CDF" w:rsidRDefault="006C70CF" w:rsidP="00A13D7F">
      <w:pPr>
        <w:spacing w:line="400" w:lineRule="exact"/>
        <w:rPr>
          <w:rFonts w:asciiTheme="minorEastAsia" w:hAnsiTheme="minorEastAsia"/>
          <w:szCs w:val="24"/>
        </w:rPr>
      </w:pPr>
    </w:p>
    <w:p w:rsidR="00A13D7F" w:rsidRDefault="00A13D7F" w:rsidP="00A13D7F">
      <w:pPr>
        <w:spacing w:line="400" w:lineRule="exact"/>
        <w:rPr>
          <w:rFonts w:asciiTheme="minorEastAsia" w:hAnsiTheme="minorEastAsia"/>
        </w:rPr>
      </w:pPr>
      <w:r>
        <w:rPr>
          <w:rFonts w:hint="eastAsia"/>
        </w:rPr>
        <w:t>三、辦理地點：</w:t>
      </w:r>
      <w:r w:rsidRPr="00466F99">
        <w:rPr>
          <w:rFonts w:hint="eastAsia"/>
        </w:rPr>
        <w:t>臺北市</w:t>
      </w:r>
      <w:r>
        <w:rPr>
          <w:rFonts w:hint="eastAsia"/>
        </w:rPr>
        <w:t>立大理高中</w:t>
      </w:r>
      <w:r>
        <w:rPr>
          <w:rFonts w:asciiTheme="minorEastAsia" w:hAnsiTheme="minorEastAsia" w:hint="eastAsia"/>
        </w:rPr>
        <w:t>｢</w:t>
      </w:r>
      <w:r>
        <w:rPr>
          <w:rFonts w:hint="eastAsia"/>
        </w:rPr>
        <w:t>華江雁鴨自然公園教育解說中心</w:t>
      </w:r>
      <w:r>
        <w:rPr>
          <w:rFonts w:asciiTheme="minorEastAsia" w:hAnsiTheme="minorEastAsia" w:hint="eastAsia"/>
        </w:rPr>
        <w:t>｣</w:t>
      </w:r>
    </w:p>
    <w:p w:rsidR="00A13D7F" w:rsidRDefault="00A13D7F" w:rsidP="00A13D7F">
      <w:pPr>
        <w:spacing w:line="400" w:lineRule="exact"/>
        <w:ind w:leftChars="708" w:left="16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地址：臺北市萬華區長順街2號(</w:t>
      </w:r>
      <w:r w:rsidR="00CB2610">
        <w:rPr>
          <w:rFonts w:asciiTheme="minorEastAsia" w:hAnsiTheme="minorEastAsia" w:hint="eastAsia"/>
        </w:rPr>
        <w:t>詳</w:t>
      </w:r>
      <w:r w:rsidR="0031475E">
        <w:rPr>
          <w:rFonts w:asciiTheme="minorEastAsia" w:hAnsiTheme="minorEastAsia" w:hint="eastAsia"/>
        </w:rPr>
        <w:t>交通資訊</w:t>
      </w:r>
      <w:r>
        <w:rPr>
          <w:rFonts w:asciiTheme="minorEastAsia" w:hAnsiTheme="minorEastAsia" w:hint="eastAsia"/>
        </w:rPr>
        <w:t>)</w:t>
      </w:r>
    </w:p>
    <w:p w:rsidR="00A13D7F" w:rsidRDefault="00A13D7F" w:rsidP="00A13D7F">
      <w:pPr>
        <w:spacing w:line="400" w:lineRule="exact"/>
      </w:pPr>
      <w:r>
        <w:rPr>
          <w:rFonts w:hint="eastAsia"/>
        </w:rPr>
        <w:t>四、參加費用：免費</w:t>
      </w:r>
      <w:r>
        <w:rPr>
          <w:rFonts w:hint="eastAsia"/>
        </w:rPr>
        <w:t>(</w:t>
      </w:r>
      <w:r>
        <w:rPr>
          <w:rFonts w:hint="eastAsia"/>
        </w:rPr>
        <w:t>為辦理保險，請提供相關資料</w:t>
      </w:r>
      <w:r>
        <w:rPr>
          <w:rFonts w:hint="eastAsia"/>
        </w:rPr>
        <w:t>)</w:t>
      </w:r>
    </w:p>
    <w:p w:rsidR="00A13D7F" w:rsidRDefault="00A13D7F" w:rsidP="00A13D7F">
      <w:pPr>
        <w:spacing w:line="400" w:lineRule="exact"/>
      </w:pPr>
      <w:r>
        <w:rPr>
          <w:rFonts w:hint="eastAsia"/>
        </w:rPr>
        <w:t>五、參加對象：親子、民眾；每場</w:t>
      </w:r>
      <w:r w:rsidR="007C3694">
        <w:rPr>
          <w:rFonts w:hint="eastAsia"/>
        </w:rPr>
        <w:t>次</w:t>
      </w:r>
      <w:r w:rsidR="0013404E">
        <w:rPr>
          <w:rFonts w:hint="eastAsia"/>
        </w:rPr>
        <w:t>以</w:t>
      </w:r>
      <w:r w:rsidR="00464807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人</w:t>
      </w:r>
      <w:r w:rsidR="007C3694">
        <w:rPr>
          <w:rFonts w:hint="eastAsia"/>
        </w:rPr>
        <w:t>為限。</w:t>
      </w:r>
    </w:p>
    <w:p w:rsidR="00A13D7F" w:rsidRDefault="00A13D7F" w:rsidP="00EF4038">
      <w:pPr>
        <w:spacing w:line="400" w:lineRule="exact"/>
        <w:ind w:left="1699" w:hangingChars="708" w:hanging="1699"/>
      </w:pPr>
      <w:r>
        <w:rPr>
          <w:rFonts w:hint="eastAsia"/>
        </w:rPr>
        <w:t>六、報名方式：採網路報名，報名網址</w:t>
      </w:r>
      <w:hyperlink r:id="rId9" w:history="1">
        <w:r w:rsidR="00A43E63" w:rsidRPr="00A43E63">
          <w:rPr>
            <w:rStyle w:val="ab"/>
          </w:rPr>
          <w:t>https://goo.gl/forms/vBzeFz6aOSWtaSby2</w:t>
        </w:r>
      </w:hyperlink>
      <w:r>
        <w:rPr>
          <w:rFonts w:hint="eastAsia"/>
        </w:rPr>
        <w:t>報名額滿為止。</w:t>
      </w:r>
    </w:p>
    <w:p w:rsidR="00A13D7F" w:rsidRPr="004B4F68" w:rsidRDefault="00A13D7F" w:rsidP="00A13D7F">
      <w:pPr>
        <w:pStyle w:val="a3"/>
        <w:ind w:leftChars="0" w:left="0"/>
        <w:rPr>
          <w:rFonts w:asciiTheme="minorEastAsia" w:hAnsiTheme="minorEastAsia"/>
          <w:szCs w:val="24"/>
        </w:rPr>
      </w:pPr>
      <w:r>
        <w:rPr>
          <w:rFonts w:hint="eastAsia"/>
        </w:rPr>
        <w:t>七、辦理方式：</w:t>
      </w:r>
      <w:r w:rsidRPr="004B4F68">
        <w:rPr>
          <w:rFonts w:asciiTheme="minorEastAsia" w:hAnsiTheme="minorEastAsia" w:hint="eastAsia"/>
          <w:szCs w:val="24"/>
        </w:rPr>
        <w:t>分</w:t>
      </w:r>
      <w:r w:rsidR="008D4548">
        <w:rPr>
          <w:rFonts w:asciiTheme="minorEastAsia" w:hAnsiTheme="minorEastAsia" w:hint="eastAsia"/>
          <w:szCs w:val="24"/>
        </w:rPr>
        <w:t>三大</w:t>
      </w:r>
      <w:r w:rsidRPr="004B4F68">
        <w:rPr>
          <w:rFonts w:asciiTheme="minorEastAsia" w:hAnsiTheme="minorEastAsia" w:hint="eastAsia"/>
          <w:szCs w:val="24"/>
        </w:rPr>
        <w:t>主題</w:t>
      </w:r>
      <w:r>
        <w:rPr>
          <w:rFonts w:asciiTheme="minorEastAsia" w:hAnsiTheme="minorEastAsia" w:hint="eastAsia"/>
          <w:szCs w:val="24"/>
        </w:rPr>
        <w:t>12</w:t>
      </w:r>
      <w:r w:rsidRPr="004B4F68">
        <w:rPr>
          <w:rFonts w:asciiTheme="minorEastAsia" w:hAnsiTheme="minorEastAsia" w:hint="eastAsia"/>
          <w:szCs w:val="24"/>
        </w:rPr>
        <w:t>場次</w:t>
      </w:r>
      <w:r w:rsidR="008D4548">
        <w:rPr>
          <w:rFonts w:asciiTheme="minorEastAsia" w:hAnsiTheme="minorEastAsia" w:hint="eastAsia"/>
          <w:szCs w:val="24"/>
        </w:rPr>
        <w:t>，每場</w:t>
      </w:r>
      <w:r w:rsidRPr="004B4F68">
        <w:rPr>
          <w:rFonts w:asciiTheme="minorEastAsia" w:hAnsiTheme="minorEastAsia" w:hint="eastAsia"/>
          <w:szCs w:val="24"/>
        </w:rPr>
        <w:t>上午9</w:t>
      </w:r>
      <w:r>
        <w:rPr>
          <w:rFonts w:asciiTheme="minorEastAsia" w:hAnsiTheme="minorEastAsia" w:hint="eastAsia"/>
          <w:szCs w:val="24"/>
        </w:rPr>
        <w:t>：</w:t>
      </w:r>
      <w:r w:rsidRPr="004B4F68">
        <w:rPr>
          <w:rFonts w:asciiTheme="minorEastAsia" w:hAnsiTheme="minorEastAsia" w:hint="eastAsia"/>
          <w:szCs w:val="24"/>
        </w:rPr>
        <w:t>00-11</w:t>
      </w:r>
      <w:r>
        <w:rPr>
          <w:rFonts w:asciiTheme="minorEastAsia" w:hAnsiTheme="minorEastAsia" w:hint="eastAsia"/>
          <w:szCs w:val="24"/>
        </w:rPr>
        <w:t>：</w:t>
      </w:r>
      <w:r w:rsidRPr="004B4F68">
        <w:rPr>
          <w:rFonts w:asciiTheme="minorEastAsia" w:hAnsiTheme="minorEastAsia" w:hint="eastAsia"/>
          <w:szCs w:val="24"/>
        </w:rPr>
        <w:t>00辦理</w:t>
      </w:r>
      <w:r w:rsidR="008D4548">
        <w:rPr>
          <w:rFonts w:asciiTheme="minorEastAsia" w:hAnsiTheme="minorEastAsia" w:hint="eastAsia"/>
          <w:szCs w:val="24"/>
        </w:rPr>
        <w:t>(8：30報到)。</w:t>
      </w:r>
    </w:p>
    <w:p w:rsidR="00A13D7F" w:rsidRPr="004914ED" w:rsidRDefault="000B32BC" w:rsidP="0053696A">
      <w:pPr>
        <w:pStyle w:val="a3"/>
        <w:ind w:leftChars="0" w:left="0" w:firstLineChars="413" w:firstLine="99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【濕地邂逅樂】活動日期</w:t>
      </w:r>
      <w:r w:rsidRPr="004B4F68">
        <w:rPr>
          <w:rFonts w:asciiTheme="minorEastAsia" w:hAnsiTheme="minorEastAsia" w:hint="eastAsia"/>
          <w:szCs w:val="24"/>
        </w:rPr>
        <w:t>：</w:t>
      </w:r>
      <w:r w:rsidR="0053696A" w:rsidRPr="0028030E">
        <w:rPr>
          <w:rFonts w:asciiTheme="minorEastAsia" w:hAnsiTheme="minorEastAsia" w:hint="eastAsia"/>
          <w:szCs w:val="24"/>
        </w:rPr>
        <w:t>4/15(六)、5/20 (六)、6/17(六)--『已截止報名』</w:t>
      </w:r>
    </w:p>
    <w:p w:rsidR="00A13D7F" w:rsidRPr="004B4F68" w:rsidRDefault="00A13D7F" w:rsidP="00A13D7F">
      <w:pPr>
        <w:pStyle w:val="a3"/>
        <w:ind w:leftChars="0" w:left="0" w:firstLineChars="413" w:firstLine="991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【濕地探索趣】</w:t>
      </w:r>
      <w:r w:rsidR="00294419">
        <w:rPr>
          <w:rFonts w:asciiTheme="minorEastAsia" w:hAnsiTheme="minorEastAsia" w:hint="eastAsia"/>
          <w:szCs w:val="24"/>
        </w:rPr>
        <w:t>活動日期</w:t>
      </w:r>
      <w:r w:rsidRPr="004B4F68">
        <w:rPr>
          <w:rFonts w:asciiTheme="minorEastAsia" w:hAnsiTheme="minorEastAsia" w:hint="eastAsia"/>
          <w:szCs w:val="24"/>
        </w:rPr>
        <w:t>：7/15(六)、8/19(六)、9/16(六)</w:t>
      </w:r>
      <w:r>
        <w:rPr>
          <w:rFonts w:asciiTheme="minorEastAsia" w:hAnsiTheme="minorEastAsia" w:hint="eastAsia"/>
          <w:szCs w:val="24"/>
        </w:rPr>
        <w:t>--</w:t>
      </w:r>
      <w:r w:rsidR="00464807" w:rsidRPr="009654C6">
        <w:rPr>
          <w:rFonts w:asciiTheme="minorEastAsia" w:hAnsiTheme="minorEastAsia" w:hint="eastAsia"/>
          <w:b/>
          <w:i/>
          <w:szCs w:val="24"/>
        </w:rPr>
        <w:t>『開放報名中』</w:t>
      </w:r>
    </w:p>
    <w:p w:rsidR="00294419" w:rsidRDefault="00A13D7F" w:rsidP="000A41F1">
      <w:pPr>
        <w:pStyle w:val="a3"/>
        <w:ind w:leftChars="412" w:left="2549" w:hangingChars="650" w:hanging="1560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【濕地雁鴨讚】</w:t>
      </w:r>
      <w:r w:rsidR="00294419">
        <w:rPr>
          <w:rFonts w:asciiTheme="minorEastAsia" w:hAnsiTheme="minorEastAsia" w:hint="eastAsia"/>
          <w:szCs w:val="24"/>
        </w:rPr>
        <w:t>活動日期</w:t>
      </w:r>
      <w:r w:rsidRPr="004B4F68">
        <w:rPr>
          <w:rFonts w:asciiTheme="minorEastAsia" w:hAnsiTheme="minorEastAsia" w:hint="eastAsia"/>
          <w:szCs w:val="24"/>
        </w:rPr>
        <w:t>：10/7(六)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10/14(六)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11/4(六)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11/11(六)</w:t>
      </w:r>
      <w:r>
        <w:rPr>
          <w:rFonts w:asciiTheme="minorEastAsia" w:hAnsiTheme="minorEastAsia" w:hint="eastAsia"/>
          <w:szCs w:val="24"/>
        </w:rPr>
        <w:t>、</w:t>
      </w:r>
    </w:p>
    <w:p w:rsidR="00A13D7F" w:rsidRPr="004B4F68" w:rsidRDefault="00A13D7F" w:rsidP="000B32BC">
      <w:pPr>
        <w:pStyle w:val="a3"/>
        <w:ind w:leftChars="1122" w:left="2832" w:hangingChars="58" w:hanging="139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12/2(六)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12/9(六)</w:t>
      </w:r>
      <w:r>
        <w:rPr>
          <w:rFonts w:asciiTheme="minorEastAsia" w:hAnsiTheme="minorEastAsia" w:hint="eastAsia"/>
          <w:szCs w:val="24"/>
        </w:rPr>
        <w:t xml:space="preserve"> --</w:t>
      </w:r>
      <w:r w:rsidRPr="000A41F1">
        <w:rPr>
          <w:rFonts w:asciiTheme="minorEastAsia" w:hAnsiTheme="minorEastAsia" w:hint="eastAsia"/>
          <w:szCs w:val="24"/>
        </w:rPr>
        <w:t>『9/1開放報名』</w:t>
      </w:r>
    </w:p>
    <w:p w:rsidR="00A13D7F" w:rsidRDefault="00A13D7F" w:rsidP="00783CC2">
      <w:pPr>
        <w:widowControl/>
        <w:shd w:val="clear" w:color="auto" w:fill="FFFFFF"/>
        <w:spacing w:before="100" w:beforeAutospacing="1" w:after="100" w:afterAutospacing="1" w:line="240" w:lineRule="atLeast"/>
        <w:ind w:leftChars="-57" w:left="1562" w:hangingChars="708" w:hanging="1699"/>
        <w:rPr>
          <w:rFonts w:ascii="Verdana" w:eastAsia="新細明體" w:hAnsi="Verdana" w:cs="Arial"/>
          <w:color w:val="0B0814"/>
          <w:kern w:val="0"/>
          <w:szCs w:val="24"/>
        </w:rPr>
      </w:pPr>
      <w:r>
        <w:rPr>
          <w:rFonts w:hint="eastAsia"/>
        </w:rPr>
        <w:t>八、活動叮嚀：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請自備飲水、健保卡、個人藥品、遮雨及防晒用具、穿著褲裝及運動鞋，</w:t>
      </w:r>
      <w:r w:rsidR="00C219EA">
        <w:rPr>
          <w:rFonts w:ascii="Verdana" w:eastAsia="新細明體" w:hAnsi="Verdana" w:cs="Arial" w:hint="eastAsia"/>
          <w:color w:val="0B0814"/>
          <w:kern w:val="0"/>
          <w:szCs w:val="24"/>
        </w:rPr>
        <w:t>及帶著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一顆</w:t>
      </w:r>
      <w:r w:rsidR="00783CC2">
        <w:rPr>
          <w:rFonts w:ascii="Verdana" w:eastAsia="新細明體" w:hAnsi="Verdana" w:cs="Arial" w:hint="eastAsia"/>
          <w:color w:val="0B0814"/>
          <w:kern w:val="0"/>
          <w:szCs w:val="24"/>
        </w:rPr>
        <w:t>愉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悅的心</w:t>
      </w:r>
      <w:r w:rsidR="00C219EA">
        <w:rPr>
          <w:rFonts w:ascii="Verdana" w:eastAsia="新細明體" w:hAnsi="Verdana" w:cs="Arial" w:hint="eastAsia"/>
          <w:color w:val="0B0814"/>
          <w:kern w:val="0"/>
          <w:szCs w:val="24"/>
        </w:rPr>
        <w:t>。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活動有異動，會另行公告週知。</w:t>
      </w:r>
    </w:p>
    <w:p w:rsidR="00A13D7F" w:rsidRDefault="00A13D7F" w:rsidP="00A13D7F">
      <w:pPr>
        <w:widowControl/>
        <w:shd w:val="clear" w:color="auto" w:fill="FFFFFF"/>
        <w:spacing w:before="100" w:beforeAutospacing="1" w:after="100" w:afterAutospacing="1" w:line="240" w:lineRule="atLeast"/>
      </w:pPr>
      <w:r>
        <w:rPr>
          <w:rFonts w:hint="eastAsia"/>
        </w:rPr>
        <w:t>九、聯絡人：有任何疑問</w:t>
      </w:r>
      <w:r w:rsidR="00C219EA">
        <w:rPr>
          <w:rFonts w:hint="eastAsia"/>
        </w:rPr>
        <w:t>，</w:t>
      </w:r>
      <w:r>
        <w:rPr>
          <w:rFonts w:hint="eastAsia"/>
        </w:rPr>
        <w:t>請洽黃主任：</w:t>
      </w:r>
      <w:r>
        <w:rPr>
          <w:rFonts w:hint="eastAsia"/>
        </w:rPr>
        <w:t>0932-934-829</w:t>
      </w:r>
      <w:r>
        <w:rPr>
          <w:rFonts w:hint="eastAsia"/>
        </w:rPr>
        <w:t>、楊主任：</w:t>
      </w:r>
      <w:r>
        <w:rPr>
          <w:rFonts w:hint="eastAsia"/>
        </w:rPr>
        <w:t>0953-216-616</w:t>
      </w:r>
    </w:p>
    <w:p w:rsidR="00294419" w:rsidRDefault="00294419" w:rsidP="00386727">
      <w:pPr>
        <w:spacing w:line="240" w:lineRule="exact"/>
      </w:pPr>
    </w:p>
    <w:p w:rsidR="00386727" w:rsidRDefault="00A13D7F" w:rsidP="00386727">
      <w:pPr>
        <w:spacing w:line="240" w:lineRule="exact"/>
        <w:rPr>
          <w:rFonts w:ascii="Arial" w:hAnsi="Arial" w:cs="Arial"/>
          <w:color w:val="222222"/>
          <w:sz w:val="20"/>
          <w:szCs w:val="20"/>
        </w:rPr>
      </w:pPr>
      <w:r>
        <w:rPr>
          <w:rFonts w:hint="eastAsia"/>
        </w:rPr>
        <w:lastRenderedPageBreak/>
        <w:t>十、</w:t>
      </w:r>
      <w:r w:rsidR="00386727">
        <w:rPr>
          <w:rFonts w:asciiTheme="minorEastAsia" w:hAnsiTheme="minorEastAsia" w:hint="eastAsia"/>
        </w:rPr>
        <w:t>大理高中交通資訊：</w:t>
      </w:r>
    </w:p>
    <w:p w:rsidR="00386727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1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搭火車、捷運或公車</w:t>
      </w:r>
      <w:r w:rsidRPr="0042737F">
        <w:rPr>
          <w:rFonts w:ascii="Arial" w:hAnsi="Arial" w:cs="Arial"/>
          <w:color w:val="222222"/>
        </w:rPr>
        <w:t>263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310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264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233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245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703</w:t>
      </w:r>
    </w:p>
    <w:p w:rsidR="00386727" w:rsidRPr="0042737F" w:rsidRDefault="00386727" w:rsidP="00386727">
      <w:pPr>
        <w:pStyle w:val="Web"/>
        <w:spacing w:line="240" w:lineRule="exact"/>
        <w:ind w:leftChars="177" w:left="425" w:firstLineChars="177" w:firstLine="425"/>
        <w:rPr>
          <w:rFonts w:ascii="Arial" w:hAnsi="Arial" w:cs="Arial"/>
          <w:color w:val="222222"/>
        </w:rPr>
      </w:pPr>
      <w:r w:rsidRPr="0042737F">
        <w:rPr>
          <w:rFonts w:ascii="Arial" w:hAnsi="Arial" w:cs="Arial"/>
          <w:color w:val="222222"/>
        </w:rPr>
        <w:t>萬華車站、龍山寺站下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再步行或轉搭</w:t>
      </w:r>
      <w:r w:rsidRPr="0042737F">
        <w:rPr>
          <w:rFonts w:ascii="Arial" w:hAnsi="Arial" w:cs="Arial"/>
          <w:color w:val="222222"/>
        </w:rPr>
        <w:t>1</w:t>
      </w:r>
      <w:r w:rsidRPr="0042737F">
        <w:rPr>
          <w:rFonts w:ascii="Arial" w:hAnsi="Arial" w:cs="Arial"/>
          <w:color w:val="222222"/>
        </w:rPr>
        <w:t>路</w:t>
      </w:r>
      <w:r w:rsidRPr="0042737F">
        <w:rPr>
          <w:rFonts w:ascii="Arial" w:hAnsi="Arial" w:cs="Arial"/>
          <w:color w:val="222222"/>
        </w:rPr>
        <w:t>)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2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18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907</w:t>
      </w:r>
      <w:r w:rsidRPr="0042737F">
        <w:rPr>
          <w:rFonts w:ascii="Arial" w:hAnsi="Arial" w:cs="Arial"/>
          <w:color w:val="222222"/>
        </w:rPr>
        <w:t>、和平線</w:t>
      </w:r>
      <w:r w:rsidRPr="0042737F">
        <w:rPr>
          <w:rFonts w:ascii="Arial" w:hAnsi="Arial" w:cs="Arial"/>
          <w:color w:val="222222"/>
        </w:rPr>
        <w:t>38</w:t>
      </w:r>
      <w:r w:rsidRPr="0042737F">
        <w:rPr>
          <w:rFonts w:ascii="Arial" w:hAnsi="Arial" w:cs="Arial"/>
          <w:color w:val="222222"/>
        </w:rPr>
        <w:t>：大理高中站下車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3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604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651</w:t>
      </w:r>
      <w:r w:rsidRPr="0042737F">
        <w:rPr>
          <w:rFonts w:ascii="Arial" w:hAnsi="Arial" w:cs="Arial"/>
          <w:color w:val="222222"/>
        </w:rPr>
        <w:t>：萬板大橋下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4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667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812</w:t>
      </w:r>
      <w:r w:rsidRPr="0042737F">
        <w:rPr>
          <w:rFonts w:ascii="Arial" w:hAnsi="Arial" w:cs="Arial"/>
          <w:color w:val="222222"/>
        </w:rPr>
        <w:t>：雙園街口站下車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86727" w:rsidRDefault="00386727" w:rsidP="00386727">
      <w:pPr>
        <w:pStyle w:val="Web"/>
        <w:spacing w:line="240" w:lineRule="exact"/>
        <w:ind w:firstLineChars="177" w:firstLine="425"/>
        <w:rPr>
          <w:rFonts w:asciiTheme="minorEastAsia" w:hAnsiTheme="minorEastAsia"/>
        </w:rPr>
      </w:pPr>
      <w:r>
        <w:rPr>
          <w:rFonts w:ascii="Arial" w:hAnsi="Arial" w:cs="Arial" w:hint="eastAsia"/>
          <w:color w:val="222222"/>
        </w:rPr>
        <w:t>5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265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234</w:t>
      </w:r>
      <w:r w:rsidRPr="0042737F">
        <w:rPr>
          <w:rFonts w:ascii="Arial" w:hAnsi="Arial" w:cs="Arial"/>
          <w:color w:val="222222"/>
        </w:rPr>
        <w:t>或台汽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台北</w:t>
      </w:r>
      <w:r w:rsidRPr="0042737F">
        <w:rPr>
          <w:rFonts w:ascii="Arial" w:hAnsi="Arial" w:cs="Arial"/>
          <w:color w:val="222222"/>
        </w:rPr>
        <w:t>--</w:t>
      </w:r>
      <w:r w:rsidRPr="0042737F">
        <w:rPr>
          <w:rFonts w:ascii="Arial" w:hAnsi="Arial" w:cs="Arial"/>
          <w:color w:val="222222"/>
        </w:rPr>
        <w:t>三峽</w:t>
      </w:r>
      <w:r w:rsidRPr="0042737F">
        <w:rPr>
          <w:rFonts w:ascii="Arial" w:hAnsi="Arial" w:cs="Arial"/>
          <w:color w:val="222222"/>
        </w:rPr>
        <w:t>)</w:t>
      </w:r>
      <w:r w:rsidRPr="0042737F">
        <w:rPr>
          <w:rFonts w:ascii="Arial" w:hAnsi="Arial" w:cs="Arial"/>
          <w:color w:val="222222"/>
        </w:rPr>
        <w:t>：華江高中下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67515" w:rsidRPr="00386727" w:rsidRDefault="00386727" w:rsidP="00386727">
      <w:pPr>
        <w:jc w:val="center"/>
      </w:pPr>
      <w:r w:rsidRPr="00386727">
        <w:rPr>
          <w:rFonts w:hint="eastAsia"/>
          <w:noProof/>
        </w:rPr>
        <w:drawing>
          <wp:inline distT="0" distB="0" distL="0" distR="0">
            <wp:extent cx="3438525" cy="2531840"/>
            <wp:effectExtent l="0" t="0" r="0" b="0"/>
            <wp:docPr id="9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24" cy="253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BF0" w:rsidRDefault="00771BF0" w:rsidP="003E2B6D">
      <w:pPr>
        <w:jc w:val="both"/>
        <w:rPr>
          <w:rFonts w:asciiTheme="minorEastAsia" w:hAnsiTheme="minorEastAsia"/>
        </w:rPr>
      </w:pPr>
    </w:p>
    <w:p w:rsidR="00A13D7F" w:rsidRDefault="00367515" w:rsidP="003E2B6D">
      <w:pPr>
        <w:jc w:val="both"/>
      </w:pPr>
      <w:r>
        <w:rPr>
          <w:rFonts w:asciiTheme="minorEastAsia" w:hAnsiTheme="minorEastAsia" w:hint="eastAsia"/>
        </w:rPr>
        <w:t>十一、</w:t>
      </w:r>
      <w:r w:rsidR="003E2B6D" w:rsidRPr="003E2B6D">
        <w:rPr>
          <w:rFonts w:asciiTheme="minorEastAsia" w:hAnsiTheme="minorEastAsia" w:cs="Times New Roman" w:hint="eastAsia"/>
          <w:szCs w:val="24"/>
        </w:rPr>
        <w:t>活動內容及流程</w:t>
      </w:r>
      <w:r w:rsidR="00A13D7F">
        <w:rPr>
          <w:rFonts w:hint="eastAsia"/>
        </w:rPr>
        <w:t>：</w:t>
      </w:r>
      <w:r w:rsidR="00A13D7F">
        <w:rPr>
          <w:rFonts w:hint="eastAsia"/>
        </w:rPr>
        <w:t>(</w:t>
      </w:r>
      <w:r w:rsidR="00A13D7F">
        <w:rPr>
          <w:rFonts w:hint="eastAsia"/>
        </w:rPr>
        <w:t>每場次活動，</w:t>
      </w:r>
      <w:r w:rsidR="00C219EA">
        <w:rPr>
          <w:rFonts w:hint="eastAsia"/>
        </w:rPr>
        <w:t>請</w:t>
      </w:r>
      <w:r w:rsidR="00A13D7F">
        <w:rPr>
          <w:rFonts w:hint="eastAsia"/>
        </w:rPr>
        <w:t>到大理高中教育解說中心報到</w:t>
      </w:r>
      <w:r w:rsidR="00A13D7F">
        <w:rPr>
          <w:rFonts w:hint="eastAsia"/>
        </w:rPr>
        <w:t>)</w:t>
      </w:r>
    </w:p>
    <w:p w:rsidR="00306D70" w:rsidRPr="00306D70" w:rsidRDefault="00306D70" w:rsidP="00306D70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306D70">
        <w:rPr>
          <w:rFonts w:asciiTheme="minorEastAsia" w:hAnsiTheme="minorEastAsia" w:hint="eastAsia"/>
          <w:b/>
          <w:sz w:val="28"/>
          <w:szCs w:val="28"/>
        </w:rPr>
        <w:t>7月～9月活動</w:t>
      </w:r>
      <w:r w:rsidR="00E97583">
        <w:rPr>
          <w:rFonts w:asciiTheme="minorEastAsia" w:hAnsiTheme="minorEastAsia" w:hint="eastAsia"/>
          <w:b/>
          <w:sz w:val="28"/>
          <w:szCs w:val="28"/>
        </w:rPr>
        <w:t>(開放報名中)</w:t>
      </w:r>
    </w:p>
    <w:tbl>
      <w:tblPr>
        <w:tblW w:w="93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984"/>
        <w:gridCol w:w="2977"/>
        <w:gridCol w:w="1559"/>
        <w:gridCol w:w="1701"/>
      </w:tblGrid>
      <w:tr w:rsidR="00306D70" w:rsidRPr="00306D70" w:rsidTr="00306D70">
        <w:trPr>
          <w:trHeight w:val="50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活動主題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活動時間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活動內容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地點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備註</w:t>
            </w:r>
          </w:p>
        </w:tc>
      </w:tr>
      <w:tr w:rsidR="00306D70" w:rsidRPr="00306D70" w:rsidTr="00306D70">
        <w:trPr>
          <w:trHeight w:val="561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濕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地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探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索</w:t>
            </w:r>
          </w:p>
          <w:p w:rsidR="00306D70" w:rsidRPr="00306D70" w:rsidRDefault="00306D70" w:rsidP="00B528D7">
            <w:pPr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趣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08：30-09：00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00" w:firstLine="240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報  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trHeight w:val="541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09：00-09：30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ind w:left="36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濕地追蹤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大理濕地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trHeight w:val="53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09：30-10：05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ind w:left="36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水棲動物探索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大理濕地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10：05-10：10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 xml:space="preserve">            喝口水。休息一下</w:t>
            </w: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10：10-10：45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59" w:firstLine="413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草地昆蟲探索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校園草地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  <w:szCs w:val="24"/>
              </w:rPr>
            </w:pPr>
            <w:r w:rsidRPr="00306D70">
              <w:rPr>
                <w:rFonts w:asciiTheme="minorEastAsia" w:hAnsiTheme="minorEastAsia" w:hint="eastAsia"/>
                <w:szCs w:val="24"/>
              </w:rPr>
              <w:t>雨天在室內</w:t>
            </w:r>
          </w:p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  <w:szCs w:val="24"/>
              </w:rPr>
              <w:t>進行生態遊戲</w:t>
            </w: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10：45-11：00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pStyle w:val="a4"/>
              <w:ind w:firstLineChars="159" w:firstLine="382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心得分享</w:t>
            </w:r>
          </w:p>
          <w:p w:rsidR="00306D70" w:rsidRPr="00306D70" w:rsidRDefault="00306D70" w:rsidP="00B528D7">
            <w:pPr>
              <w:pStyle w:val="a4"/>
              <w:ind w:firstLineChars="159" w:firstLine="382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填寫問卷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自然解說中心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6B473D" w:rsidRPr="00306D70" w:rsidRDefault="006B473D" w:rsidP="006B473D">
      <w:pPr>
        <w:rPr>
          <w:rFonts w:asciiTheme="minorEastAsia" w:hAnsiTheme="minorEastAsia"/>
        </w:rPr>
      </w:pPr>
      <w:r w:rsidRPr="007160A9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活動若有異動，以現場公告為準。</w:t>
      </w:r>
    </w:p>
    <w:p w:rsidR="00306D70" w:rsidRPr="00306D70" w:rsidRDefault="00306D70" w:rsidP="00306D70">
      <w:pPr>
        <w:pStyle w:val="a4"/>
        <w:jc w:val="center"/>
        <w:rPr>
          <w:rFonts w:asciiTheme="minorEastAsia" w:hAnsiTheme="minorEastAsia"/>
          <w:sz w:val="28"/>
          <w:szCs w:val="28"/>
        </w:rPr>
      </w:pPr>
      <w:r w:rsidRPr="00306D70">
        <w:rPr>
          <w:rFonts w:asciiTheme="minorEastAsia" w:hAnsiTheme="minorEastAsia" w:hint="eastAsia"/>
          <w:sz w:val="28"/>
          <w:szCs w:val="28"/>
        </w:rPr>
        <w:lastRenderedPageBreak/>
        <w:t>10月～12月活動</w:t>
      </w:r>
      <w:r w:rsidR="00E97583">
        <w:rPr>
          <w:rFonts w:asciiTheme="minorEastAsia" w:hAnsiTheme="minorEastAsia" w:hint="eastAsia"/>
          <w:sz w:val="28"/>
          <w:szCs w:val="28"/>
        </w:rPr>
        <w:t>(</w:t>
      </w:r>
      <w:r w:rsidR="00E97583" w:rsidRPr="006C70CF">
        <w:rPr>
          <w:rFonts w:asciiTheme="minorEastAsia" w:hAnsiTheme="minorEastAsia" w:hint="eastAsia"/>
          <w:b/>
          <w:szCs w:val="24"/>
        </w:rPr>
        <w:t>9/1開放報名</w:t>
      </w:r>
      <w:r w:rsidR="00E97583">
        <w:rPr>
          <w:rFonts w:asciiTheme="minorEastAsia" w:hAnsiTheme="minorEastAsia" w:hint="eastAsia"/>
          <w:sz w:val="28"/>
          <w:szCs w:val="28"/>
        </w:rPr>
        <w:t>)</w:t>
      </w:r>
    </w:p>
    <w:tbl>
      <w:tblPr>
        <w:tblW w:w="93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984"/>
        <w:gridCol w:w="2510"/>
        <w:gridCol w:w="1560"/>
        <w:gridCol w:w="2167"/>
      </w:tblGrid>
      <w:tr w:rsidR="00306D70" w:rsidRPr="00306D70" w:rsidTr="00F14708">
        <w:trPr>
          <w:trHeight w:val="41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活動主題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活動時間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活動內容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地點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備註</w:t>
            </w:r>
          </w:p>
        </w:tc>
      </w:tr>
      <w:tr w:rsidR="00306D70" w:rsidRPr="00306D70" w:rsidTr="00F14708">
        <w:trPr>
          <w:trHeight w:val="547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濕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地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雁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鴨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讚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08：30-09：00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00" w:firstLine="240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報  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F14708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09：00-09：30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 xml:space="preserve">介紹自然解說中心  </w:t>
            </w:r>
          </w:p>
          <w:p w:rsidR="00306D70" w:rsidRPr="00306D70" w:rsidRDefault="00306D70" w:rsidP="00B528D7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介紹大理濕地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自然解說中心大理濕地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6A4627">
        <w:trPr>
          <w:trHeight w:val="78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09：30-10：45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jc w:val="both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1.賞鳥樂無比</w:t>
            </w:r>
          </w:p>
          <w:p w:rsidR="00306D70" w:rsidRPr="00306D70" w:rsidRDefault="00306D70" w:rsidP="00B528D7">
            <w:pPr>
              <w:jc w:val="both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6"/>
              </w:rPr>
              <w:t>2.｢觀｣雁｢關｣雁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雁鴨自然公園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4708" w:rsidRPr="00AD1AA1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>1.出發前先上廁</w:t>
            </w:r>
          </w:p>
          <w:p w:rsidR="006A4627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 xml:space="preserve">  所、裝開水。</w:t>
            </w:r>
          </w:p>
          <w:p w:rsidR="00306D70" w:rsidRPr="006A4627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>2.雁鴨季闖關活動</w:t>
            </w:r>
          </w:p>
        </w:tc>
      </w:tr>
      <w:tr w:rsidR="00306D70" w:rsidRPr="00306D70" w:rsidTr="006A4627">
        <w:trPr>
          <w:trHeight w:val="1006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10：45-11：00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心得分享</w:t>
            </w:r>
          </w:p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填寫問卷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華江橋下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AD1AA1" w:rsidRDefault="00F14708" w:rsidP="006A462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AD1AA1">
              <w:rPr>
                <w:rFonts w:asciiTheme="minorEastAsia" w:hAnsiTheme="minorEastAsia" w:hint="eastAsia"/>
              </w:rPr>
              <w:t>在華江橋解散</w:t>
            </w:r>
          </w:p>
        </w:tc>
      </w:tr>
    </w:tbl>
    <w:p w:rsidR="00FD2C87" w:rsidRDefault="007160A9">
      <w:pPr>
        <w:rPr>
          <w:rFonts w:asciiTheme="minorEastAsia" w:hAnsiTheme="minorEastAsia"/>
        </w:rPr>
      </w:pPr>
      <w:r w:rsidRPr="007160A9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活動若有異動，以現場公告為準。</w:t>
      </w:r>
    </w:p>
    <w:sectPr w:rsidR="00FD2C87" w:rsidSect="0046500C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7B" w:rsidRDefault="00203F7B" w:rsidP="000129D5">
      <w:r>
        <w:separator/>
      </w:r>
    </w:p>
  </w:endnote>
  <w:endnote w:type="continuationSeparator" w:id="0">
    <w:p w:rsidR="00203F7B" w:rsidRDefault="00203F7B" w:rsidP="0001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7B" w:rsidRDefault="00203F7B" w:rsidP="000129D5">
      <w:r>
        <w:separator/>
      </w:r>
    </w:p>
  </w:footnote>
  <w:footnote w:type="continuationSeparator" w:id="0">
    <w:p w:rsidR="00203F7B" w:rsidRDefault="00203F7B" w:rsidP="0001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9F9"/>
    <w:multiLevelType w:val="hybridMultilevel"/>
    <w:tmpl w:val="38EE93F4"/>
    <w:lvl w:ilvl="0" w:tplc="C2FE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695C3D"/>
    <w:multiLevelType w:val="hybridMultilevel"/>
    <w:tmpl w:val="6608C146"/>
    <w:lvl w:ilvl="0" w:tplc="C2FE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7F"/>
    <w:rsid w:val="000129D5"/>
    <w:rsid w:val="0002689C"/>
    <w:rsid w:val="000805BB"/>
    <w:rsid w:val="000A41F1"/>
    <w:rsid w:val="000B32BC"/>
    <w:rsid w:val="000B6AC0"/>
    <w:rsid w:val="000E4FBC"/>
    <w:rsid w:val="0013404E"/>
    <w:rsid w:val="001612A7"/>
    <w:rsid w:val="00203F7B"/>
    <w:rsid w:val="00224C5D"/>
    <w:rsid w:val="002342F5"/>
    <w:rsid w:val="00277131"/>
    <w:rsid w:val="00294419"/>
    <w:rsid w:val="002B7198"/>
    <w:rsid w:val="003062C8"/>
    <w:rsid w:val="00306D70"/>
    <w:rsid w:val="0031475E"/>
    <w:rsid w:val="00367515"/>
    <w:rsid w:val="00386727"/>
    <w:rsid w:val="003E2B6D"/>
    <w:rsid w:val="003F3365"/>
    <w:rsid w:val="00413421"/>
    <w:rsid w:val="0042737F"/>
    <w:rsid w:val="00464807"/>
    <w:rsid w:val="0046500C"/>
    <w:rsid w:val="004914ED"/>
    <w:rsid w:val="00491755"/>
    <w:rsid w:val="0053696A"/>
    <w:rsid w:val="0066196E"/>
    <w:rsid w:val="006670BC"/>
    <w:rsid w:val="006A4627"/>
    <w:rsid w:val="006B473D"/>
    <w:rsid w:val="006C70CF"/>
    <w:rsid w:val="006F1B92"/>
    <w:rsid w:val="007061F7"/>
    <w:rsid w:val="007160A9"/>
    <w:rsid w:val="00742417"/>
    <w:rsid w:val="0076276C"/>
    <w:rsid w:val="00771BF0"/>
    <w:rsid w:val="00783CC2"/>
    <w:rsid w:val="007C3694"/>
    <w:rsid w:val="007E0D29"/>
    <w:rsid w:val="008B7D7D"/>
    <w:rsid w:val="008D4548"/>
    <w:rsid w:val="00A13D7F"/>
    <w:rsid w:val="00A3216D"/>
    <w:rsid w:val="00A43E63"/>
    <w:rsid w:val="00A47095"/>
    <w:rsid w:val="00AB7D54"/>
    <w:rsid w:val="00AD1AA1"/>
    <w:rsid w:val="00B443AA"/>
    <w:rsid w:val="00B66251"/>
    <w:rsid w:val="00C219EA"/>
    <w:rsid w:val="00C30DBA"/>
    <w:rsid w:val="00C744C3"/>
    <w:rsid w:val="00CB2610"/>
    <w:rsid w:val="00CC0B75"/>
    <w:rsid w:val="00D054B9"/>
    <w:rsid w:val="00DD3D8C"/>
    <w:rsid w:val="00E17D1C"/>
    <w:rsid w:val="00E45CA0"/>
    <w:rsid w:val="00E97583"/>
    <w:rsid w:val="00EA77D9"/>
    <w:rsid w:val="00EB7981"/>
    <w:rsid w:val="00EF4038"/>
    <w:rsid w:val="00F14708"/>
    <w:rsid w:val="00F80AF3"/>
    <w:rsid w:val="00FD2C87"/>
    <w:rsid w:val="00FE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小(2)標題"/>
    <w:basedOn w:val="a"/>
    <w:rsid w:val="00A13D7F"/>
    <w:pPr>
      <w:snapToGrid w:val="0"/>
      <w:spacing w:beforeLines="100" w:afterLines="50" w:line="520" w:lineRule="exact"/>
      <w:ind w:leftChars="300" w:left="455" w:hangingChars="155" w:hanging="155"/>
      <w:jc w:val="both"/>
    </w:pPr>
    <w:rPr>
      <w:rFonts w:ascii="Times New Roman" w:eastAsia="標楷體" w:hAnsi="標楷體" w:cs="Times New Roman"/>
      <w:sz w:val="28"/>
      <w:szCs w:val="28"/>
    </w:rPr>
  </w:style>
  <w:style w:type="paragraph" w:customStyle="1" w:styleId="-">
    <w:name w:val="內文-小標題"/>
    <w:basedOn w:val="a"/>
    <w:next w:val="a"/>
    <w:rsid w:val="00A13D7F"/>
    <w:pPr>
      <w:spacing w:afterLines="5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8"/>
      <w:szCs w:val="23"/>
    </w:rPr>
  </w:style>
  <w:style w:type="paragraph" w:styleId="a3">
    <w:name w:val="List Paragraph"/>
    <w:basedOn w:val="a"/>
    <w:uiPriority w:val="34"/>
    <w:qFormat/>
    <w:rsid w:val="00A13D7F"/>
    <w:pPr>
      <w:ind w:leftChars="200" w:left="480"/>
    </w:pPr>
  </w:style>
  <w:style w:type="paragraph" w:styleId="a4">
    <w:name w:val="No Spacing"/>
    <w:uiPriority w:val="1"/>
    <w:qFormat/>
    <w:rsid w:val="00306D70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EB7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798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71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129D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129D5"/>
    <w:rPr>
      <w:sz w:val="20"/>
      <w:szCs w:val="20"/>
    </w:rPr>
  </w:style>
  <w:style w:type="character" w:styleId="ab">
    <w:name w:val="Hyperlink"/>
    <w:basedOn w:val="a0"/>
    <w:uiPriority w:val="99"/>
    <w:unhideWhenUsed/>
    <w:rsid w:val="00FE7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小(2)標題"/>
    <w:basedOn w:val="a"/>
    <w:rsid w:val="00A13D7F"/>
    <w:pPr>
      <w:snapToGrid w:val="0"/>
      <w:spacing w:beforeLines="100" w:afterLines="50" w:line="520" w:lineRule="exact"/>
      <w:ind w:leftChars="300" w:left="455" w:hangingChars="155" w:hanging="155"/>
      <w:jc w:val="both"/>
    </w:pPr>
    <w:rPr>
      <w:rFonts w:ascii="Times New Roman" w:eastAsia="標楷體" w:hAnsi="標楷體" w:cs="Times New Roman"/>
      <w:sz w:val="28"/>
      <w:szCs w:val="28"/>
    </w:rPr>
  </w:style>
  <w:style w:type="paragraph" w:customStyle="1" w:styleId="-">
    <w:name w:val="內文-小標題"/>
    <w:basedOn w:val="a"/>
    <w:next w:val="a"/>
    <w:rsid w:val="00A13D7F"/>
    <w:pPr>
      <w:spacing w:afterLines="5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8"/>
      <w:szCs w:val="23"/>
    </w:rPr>
  </w:style>
  <w:style w:type="paragraph" w:styleId="a3">
    <w:name w:val="List Paragraph"/>
    <w:basedOn w:val="a"/>
    <w:uiPriority w:val="34"/>
    <w:qFormat/>
    <w:rsid w:val="00A13D7F"/>
    <w:pPr>
      <w:ind w:leftChars="200" w:left="480"/>
    </w:pPr>
  </w:style>
  <w:style w:type="paragraph" w:styleId="a4">
    <w:name w:val="No Spacing"/>
    <w:uiPriority w:val="1"/>
    <w:qFormat/>
    <w:rsid w:val="00306D70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EB7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798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71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129D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129D5"/>
    <w:rPr>
      <w:sz w:val="20"/>
      <w:szCs w:val="20"/>
    </w:rPr>
  </w:style>
  <w:style w:type="character" w:styleId="ab">
    <w:name w:val="Hyperlink"/>
    <w:basedOn w:val="a0"/>
    <w:uiPriority w:val="99"/>
    <w:unhideWhenUsed/>
    <w:rsid w:val="00FE7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o.gl/forms/vBzeFz6aOSWtaSby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高春霖</cp:lastModifiedBy>
  <cp:revision>2</cp:revision>
  <dcterms:created xsi:type="dcterms:W3CDTF">2017-06-06T06:03:00Z</dcterms:created>
  <dcterms:modified xsi:type="dcterms:W3CDTF">2017-06-06T06:03:00Z</dcterms:modified>
</cp:coreProperties>
</file>