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9FA" w:rsidRPr="0053620F" w:rsidRDefault="00E029FA" w:rsidP="00BA6898">
      <w:pPr>
        <w:tabs>
          <w:tab w:val="left" w:pos="7245"/>
        </w:tabs>
        <w:jc w:val="center"/>
        <w:rPr>
          <w:rFonts w:ascii="標楷體" w:eastAsia="標楷體" w:hAnsi="標楷體"/>
          <w:b/>
          <w:sz w:val="40"/>
          <w:szCs w:val="40"/>
        </w:rPr>
      </w:pPr>
      <w:r w:rsidRPr="0053620F">
        <w:rPr>
          <w:rFonts w:ascii="標楷體" w:eastAsia="標楷體" w:hAnsi="標楷體" w:hint="eastAsia"/>
          <w:b/>
          <w:sz w:val="40"/>
          <w:szCs w:val="40"/>
        </w:rPr>
        <w:t>臺北市政府啟動貪瀆弊案檢討機制實施</w:t>
      </w:r>
      <w:r>
        <w:rPr>
          <w:rFonts w:ascii="標楷體" w:eastAsia="標楷體" w:hAnsi="標楷體" w:hint="eastAsia"/>
          <w:b/>
          <w:sz w:val="40"/>
          <w:szCs w:val="40"/>
        </w:rPr>
        <w:t>作業規定</w:t>
      </w:r>
    </w:p>
    <w:p w:rsidR="00E029FA" w:rsidRPr="00BA6898" w:rsidRDefault="00E029FA" w:rsidP="00BA6898">
      <w:pPr>
        <w:tabs>
          <w:tab w:val="left" w:pos="7245"/>
        </w:tabs>
        <w:jc w:val="both"/>
        <w:rPr>
          <w:rFonts w:ascii="標楷體" w:eastAsia="標楷體" w:hAnsi="標楷體"/>
          <w:sz w:val="32"/>
          <w:szCs w:val="32"/>
        </w:rPr>
      </w:pPr>
      <w:r w:rsidRPr="00BA6898">
        <w:rPr>
          <w:rFonts w:ascii="標楷體" w:eastAsia="標楷體" w:hAnsi="標楷體" w:hint="eastAsia"/>
          <w:sz w:val="32"/>
          <w:szCs w:val="32"/>
        </w:rPr>
        <w:t>一、目的：</w:t>
      </w:r>
    </w:p>
    <w:p w:rsidR="00E029FA" w:rsidRPr="00BA6898" w:rsidRDefault="00E029FA" w:rsidP="00BA6898">
      <w:pPr>
        <w:spacing w:line="440" w:lineRule="exact"/>
        <w:ind w:leftChars="250" w:left="600"/>
        <w:jc w:val="both"/>
        <w:rPr>
          <w:rFonts w:ascii="標楷體" w:eastAsia="標楷體" w:hAnsi="標楷體"/>
          <w:sz w:val="32"/>
          <w:szCs w:val="32"/>
        </w:rPr>
      </w:pPr>
      <w:r w:rsidRPr="00BA6898">
        <w:rPr>
          <w:rFonts w:ascii="標楷體" w:eastAsia="標楷體" w:hAnsi="標楷體" w:hint="eastAsia"/>
          <w:sz w:val="32"/>
          <w:szCs w:val="32"/>
        </w:rPr>
        <w:t>為提昇本府</w:t>
      </w:r>
      <w:proofErr w:type="gramStart"/>
      <w:r w:rsidRPr="00BA6898">
        <w:rPr>
          <w:rFonts w:ascii="標楷體" w:eastAsia="標楷體" w:hAnsi="標楷體" w:hint="eastAsia"/>
          <w:sz w:val="32"/>
          <w:szCs w:val="32"/>
        </w:rPr>
        <w:t>肅</w:t>
      </w:r>
      <w:proofErr w:type="gramEnd"/>
      <w:r w:rsidRPr="00BA6898">
        <w:rPr>
          <w:rFonts w:ascii="標楷體" w:eastAsia="標楷體" w:hAnsi="標楷體" w:hint="eastAsia"/>
          <w:sz w:val="32"/>
          <w:szCs w:val="32"/>
        </w:rPr>
        <w:t>貪及防貪監督機制，各機關發</w:t>
      </w:r>
      <w:r w:rsidRPr="00811686">
        <w:rPr>
          <w:rFonts w:ascii="標楷體" w:eastAsia="標楷體" w:hAnsi="標楷體" w:hint="eastAsia"/>
          <w:sz w:val="32"/>
          <w:szCs w:val="32"/>
        </w:rPr>
        <w:t>生</w:t>
      </w:r>
      <w:r w:rsidRPr="00BA6898">
        <w:rPr>
          <w:rFonts w:ascii="標楷體" w:eastAsia="標楷體" w:hAnsi="標楷體" w:hint="eastAsia"/>
          <w:sz w:val="32"/>
          <w:szCs w:val="32"/>
        </w:rPr>
        <w:t>公務人員涉有貪瀆情事，除</w:t>
      </w:r>
      <w:proofErr w:type="gramStart"/>
      <w:r w:rsidRPr="00BA6898">
        <w:rPr>
          <w:rFonts w:ascii="標楷體" w:eastAsia="標楷體" w:hAnsi="標楷體" w:hint="eastAsia"/>
          <w:sz w:val="32"/>
          <w:szCs w:val="32"/>
        </w:rPr>
        <w:t>即時究責外</w:t>
      </w:r>
      <w:proofErr w:type="gramEnd"/>
      <w:r w:rsidRPr="00BA6898">
        <w:rPr>
          <w:rFonts w:ascii="標楷體" w:eastAsia="標楷體" w:hAnsi="標楷體" w:hint="eastAsia"/>
          <w:sz w:val="32"/>
          <w:szCs w:val="32"/>
        </w:rPr>
        <w:t>，並應就弊案情形進行檢討，同時</w:t>
      </w:r>
      <w:proofErr w:type="gramStart"/>
      <w:r w:rsidRPr="00BA6898">
        <w:rPr>
          <w:rFonts w:ascii="標楷體" w:eastAsia="標楷體" w:hAnsi="標楷體" w:hint="eastAsia"/>
          <w:sz w:val="32"/>
          <w:szCs w:val="32"/>
        </w:rPr>
        <w:t>研</w:t>
      </w:r>
      <w:proofErr w:type="gramEnd"/>
      <w:r w:rsidRPr="00BA6898">
        <w:rPr>
          <w:rFonts w:ascii="標楷體" w:eastAsia="標楷體" w:hAnsi="標楷體" w:hint="eastAsia"/>
          <w:sz w:val="32"/>
          <w:szCs w:val="32"/>
        </w:rPr>
        <w:t>編貪瀆弊案</w:t>
      </w:r>
      <w:proofErr w:type="gramStart"/>
      <w:r w:rsidRPr="00BA6898">
        <w:rPr>
          <w:rFonts w:ascii="標楷體" w:eastAsia="標楷體" w:hAnsi="標楷體" w:hint="eastAsia"/>
          <w:sz w:val="32"/>
          <w:szCs w:val="32"/>
        </w:rPr>
        <w:t>檢討專報</w:t>
      </w:r>
      <w:proofErr w:type="gramEnd"/>
      <w:r w:rsidRPr="00BA6898">
        <w:rPr>
          <w:rFonts w:ascii="標楷體" w:eastAsia="標楷體" w:hAnsi="標楷體" w:hint="eastAsia"/>
          <w:sz w:val="32"/>
          <w:szCs w:val="32"/>
        </w:rPr>
        <w:t>，分析發生原因，提列改善或防弊方法之建議，陳報本府廉政肅貪中心建案列管，</w:t>
      </w:r>
      <w:proofErr w:type="gramStart"/>
      <w:r w:rsidRPr="00BA6898">
        <w:rPr>
          <w:rFonts w:ascii="標楷體" w:eastAsia="標楷體" w:hAnsi="標楷體" w:hint="eastAsia"/>
          <w:sz w:val="32"/>
          <w:szCs w:val="32"/>
        </w:rPr>
        <w:t>俾</w:t>
      </w:r>
      <w:proofErr w:type="gramEnd"/>
      <w:r w:rsidRPr="00BA6898">
        <w:rPr>
          <w:rFonts w:ascii="標楷體" w:eastAsia="標楷體" w:hAnsi="標楷體" w:hint="eastAsia"/>
          <w:sz w:val="32"/>
          <w:szCs w:val="32"/>
        </w:rPr>
        <w:t>利後續追蹤，以提昇本府施政廉潔之品質。</w:t>
      </w:r>
    </w:p>
    <w:p w:rsidR="00E029FA" w:rsidRPr="00BA6898" w:rsidRDefault="00E029FA" w:rsidP="00BA6898">
      <w:pPr>
        <w:spacing w:line="520" w:lineRule="exact"/>
        <w:jc w:val="both"/>
        <w:rPr>
          <w:rFonts w:ascii="標楷體" w:eastAsia="標楷體" w:hAnsi="標楷體"/>
          <w:sz w:val="32"/>
          <w:szCs w:val="32"/>
        </w:rPr>
      </w:pPr>
      <w:r w:rsidRPr="00BA6898">
        <w:rPr>
          <w:rFonts w:ascii="標楷體" w:eastAsia="標楷體" w:hAnsi="標楷體" w:hint="eastAsia"/>
          <w:sz w:val="32"/>
          <w:szCs w:val="32"/>
        </w:rPr>
        <w:t>二、作業流程：</w:t>
      </w:r>
    </w:p>
    <w:p w:rsidR="00E029FA" w:rsidRPr="00BA6898" w:rsidRDefault="00E029FA" w:rsidP="00BA6898">
      <w:pPr>
        <w:tabs>
          <w:tab w:val="left" w:pos="7245"/>
        </w:tabs>
        <w:spacing w:line="440" w:lineRule="exact"/>
        <w:ind w:leftChars="100" w:left="880" w:hangingChars="200" w:hanging="640"/>
        <w:jc w:val="both"/>
        <w:rPr>
          <w:rFonts w:ascii="標楷體" w:eastAsia="標楷體" w:hAnsi="標楷體"/>
          <w:sz w:val="32"/>
          <w:szCs w:val="32"/>
        </w:rPr>
      </w:pPr>
      <w:r w:rsidRPr="00BA6898">
        <w:rPr>
          <w:rFonts w:ascii="標楷體" w:eastAsia="標楷體" w:hAnsi="標楷體"/>
          <w:sz w:val="32"/>
          <w:szCs w:val="32"/>
        </w:rPr>
        <w:t>(</w:t>
      </w:r>
      <w:r w:rsidRPr="00BA6898">
        <w:rPr>
          <w:rFonts w:ascii="標楷體" w:eastAsia="標楷體" w:hAnsi="標楷體" w:hint="eastAsia"/>
          <w:sz w:val="32"/>
          <w:szCs w:val="32"/>
        </w:rPr>
        <w:t>一</w:t>
      </w:r>
      <w:r w:rsidRPr="00BA6898">
        <w:rPr>
          <w:rFonts w:ascii="標楷體" w:eastAsia="標楷體" w:hAnsi="標楷體"/>
          <w:sz w:val="32"/>
          <w:szCs w:val="32"/>
        </w:rPr>
        <w:t>)</w:t>
      </w:r>
      <w:r w:rsidRPr="00BA6898">
        <w:rPr>
          <w:rFonts w:ascii="標楷體" w:eastAsia="標楷體" w:hAnsi="標楷體" w:hint="eastAsia"/>
          <w:sz w:val="32"/>
          <w:szCs w:val="32"/>
        </w:rPr>
        <w:t>本府各機關遇機關人員涉嫌貪瀆弊案，而有下列情形之</w:t>
      </w:r>
      <w:proofErr w:type="gramStart"/>
      <w:r w:rsidRPr="00BA6898">
        <w:rPr>
          <w:rFonts w:ascii="標楷體" w:eastAsia="標楷體" w:hAnsi="標楷體" w:hint="eastAsia"/>
          <w:sz w:val="32"/>
          <w:szCs w:val="32"/>
        </w:rPr>
        <w:t>ㄧ</w:t>
      </w:r>
      <w:proofErr w:type="gramEnd"/>
      <w:r w:rsidRPr="00BA6898">
        <w:rPr>
          <w:rFonts w:ascii="標楷體" w:eastAsia="標楷體" w:hAnsi="標楷體" w:hint="eastAsia"/>
          <w:sz w:val="32"/>
          <w:szCs w:val="32"/>
        </w:rPr>
        <w:t>者，應啟動檢討機制，並</w:t>
      </w:r>
      <w:proofErr w:type="gramStart"/>
      <w:r w:rsidRPr="00BA6898">
        <w:rPr>
          <w:rFonts w:ascii="標楷體" w:eastAsia="標楷體" w:hAnsi="標楷體" w:hint="eastAsia"/>
          <w:sz w:val="32"/>
          <w:szCs w:val="32"/>
        </w:rPr>
        <w:t>研</w:t>
      </w:r>
      <w:proofErr w:type="gramEnd"/>
      <w:r w:rsidRPr="00BA6898">
        <w:rPr>
          <w:rFonts w:ascii="標楷體" w:eastAsia="標楷體" w:hAnsi="標楷體" w:hint="eastAsia"/>
          <w:sz w:val="32"/>
          <w:szCs w:val="32"/>
        </w:rPr>
        <w:t>編貪瀆弊案檢討報告：</w:t>
      </w:r>
    </w:p>
    <w:p w:rsidR="00E029FA" w:rsidRPr="00BA6898" w:rsidRDefault="00E029FA" w:rsidP="00BA6898">
      <w:pPr>
        <w:tabs>
          <w:tab w:val="left" w:pos="7245"/>
        </w:tabs>
        <w:spacing w:line="440" w:lineRule="exact"/>
        <w:ind w:leftChars="400" w:left="2240" w:hangingChars="400" w:hanging="1280"/>
        <w:jc w:val="both"/>
        <w:rPr>
          <w:rFonts w:ascii="標楷體" w:eastAsia="標楷體" w:hAnsi="標楷體"/>
          <w:sz w:val="32"/>
          <w:szCs w:val="32"/>
        </w:rPr>
      </w:pPr>
      <w:r w:rsidRPr="00BA6898">
        <w:rPr>
          <w:rFonts w:ascii="標楷體" w:eastAsia="標楷體" w:hAnsi="標楷體"/>
          <w:sz w:val="32"/>
          <w:szCs w:val="32"/>
        </w:rPr>
        <w:t>1</w:t>
      </w:r>
      <w:r w:rsidRPr="00BA6898">
        <w:rPr>
          <w:rFonts w:ascii="標楷體" w:eastAsia="標楷體" w:hAnsi="標楷體" w:hint="eastAsia"/>
          <w:sz w:val="32"/>
          <w:szCs w:val="32"/>
        </w:rPr>
        <w:t>、經檢察官提起公訴或為緩起訴處分。</w:t>
      </w:r>
    </w:p>
    <w:p w:rsidR="00E029FA" w:rsidRPr="00BA6898" w:rsidRDefault="00E029FA" w:rsidP="00BA6898">
      <w:pPr>
        <w:tabs>
          <w:tab w:val="left" w:pos="7245"/>
        </w:tabs>
        <w:spacing w:line="440" w:lineRule="exact"/>
        <w:ind w:leftChars="400" w:left="2240" w:hangingChars="400" w:hanging="1280"/>
        <w:jc w:val="both"/>
        <w:rPr>
          <w:rFonts w:ascii="標楷體" w:eastAsia="標楷體" w:hAnsi="標楷體"/>
          <w:sz w:val="32"/>
          <w:szCs w:val="32"/>
        </w:rPr>
      </w:pPr>
      <w:r w:rsidRPr="00BA6898">
        <w:rPr>
          <w:rFonts w:ascii="標楷體" w:eastAsia="標楷體" w:hAnsi="標楷體"/>
          <w:sz w:val="32"/>
          <w:szCs w:val="32"/>
        </w:rPr>
        <w:t>2</w:t>
      </w:r>
      <w:r w:rsidRPr="00BA6898">
        <w:rPr>
          <w:rFonts w:ascii="標楷體" w:eastAsia="標楷體" w:hAnsi="標楷體" w:hint="eastAsia"/>
          <w:sz w:val="32"/>
          <w:szCs w:val="32"/>
        </w:rPr>
        <w:t>、經法院判決後，有重新檢討之必要。</w:t>
      </w:r>
    </w:p>
    <w:p w:rsidR="00E029FA" w:rsidRPr="00BA6898" w:rsidRDefault="00E029FA" w:rsidP="00BA6898">
      <w:pPr>
        <w:tabs>
          <w:tab w:val="left" w:pos="7245"/>
        </w:tabs>
        <w:spacing w:line="440" w:lineRule="exact"/>
        <w:ind w:leftChars="399" w:left="1364" w:hangingChars="127" w:hanging="406"/>
        <w:jc w:val="both"/>
        <w:rPr>
          <w:rFonts w:ascii="標楷體" w:eastAsia="標楷體" w:hAnsi="標楷體"/>
          <w:sz w:val="32"/>
          <w:szCs w:val="32"/>
        </w:rPr>
      </w:pPr>
      <w:r w:rsidRPr="00BA6898">
        <w:rPr>
          <w:rFonts w:ascii="標楷體" w:eastAsia="標楷體" w:hAnsi="標楷體"/>
          <w:sz w:val="32"/>
          <w:szCs w:val="32"/>
        </w:rPr>
        <w:t>3</w:t>
      </w:r>
      <w:r w:rsidRPr="00BA6898">
        <w:rPr>
          <w:rFonts w:ascii="標楷體" w:eastAsia="標楷體" w:hAnsi="標楷體" w:hint="eastAsia"/>
          <w:sz w:val="32"/>
          <w:szCs w:val="32"/>
        </w:rPr>
        <w:t>、遭外界質疑或議員關注之重大或社會矚目事件，經本府廉政肅貪中心審查認有進行檢討之必要者。</w:t>
      </w:r>
    </w:p>
    <w:p w:rsidR="00E029FA" w:rsidRPr="00BA6898" w:rsidRDefault="00E029FA" w:rsidP="00BA6898">
      <w:pPr>
        <w:tabs>
          <w:tab w:val="left" w:pos="7245"/>
        </w:tabs>
        <w:spacing w:line="440" w:lineRule="exact"/>
        <w:ind w:leftChars="50" w:left="792" w:hangingChars="210" w:hanging="672"/>
        <w:jc w:val="both"/>
        <w:rPr>
          <w:rFonts w:ascii="標楷體" w:eastAsia="標楷體" w:hAnsi="標楷體"/>
          <w:sz w:val="32"/>
          <w:szCs w:val="32"/>
        </w:rPr>
      </w:pPr>
      <w:r w:rsidRPr="00BA6898">
        <w:rPr>
          <w:rFonts w:ascii="標楷體" w:eastAsia="標楷體" w:hAnsi="標楷體"/>
          <w:sz w:val="32"/>
          <w:szCs w:val="32"/>
        </w:rPr>
        <w:t>(</w:t>
      </w:r>
      <w:r w:rsidRPr="00BA6898">
        <w:rPr>
          <w:rFonts w:ascii="標楷體" w:eastAsia="標楷體" w:hAnsi="標楷體" w:hint="eastAsia"/>
          <w:sz w:val="32"/>
          <w:szCs w:val="32"/>
        </w:rPr>
        <w:t>二</w:t>
      </w:r>
      <w:r w:rsidRPr="00BA6898">
        <w:rPr>
          <w:rFonts w:ascii="標楷體" w:eastAsia="標楷體" w:hAnsi="標楷體"/>
          <w:sz w:val="32"/>
          <w:szCs w:val="32"/>
        </w:rPr>
        <w:t>)</w:t>
      </w:r>
      <w:r w:rsidRPr="00BA6898">
        <w:rPr>
          <w:rFonts w:ascii="標楷體" w:eastAsia="標楷體" w:hAnsi="標楷體" w:hint="eastAsia"/>
          <w:sz w:val="32"/>
          <w:szCs w:val="32"/>
        </w:rPr>
        <w:t>各機關應由首長或副首長召集發生弊案權責單位、政風機構及相關單位等，針對弊案發生事實經過、原因、內部控制重大缺失、興革建議等進行研討；必要時取得機關首長授權，進行相關事實查證，並蒐集佐證資料。</w:t>
      </w:r>
    </w:p>
    <w:p w:rsidR="00E029FA" w:rsidRPr="00BA6898" w:rsidRDefault="00E029FA" w:rsidP="00BA6898">
      <w:pPr>
        <w:tabs>
          <w:tab w:val="left" w:pos="7245"/>
        </w:tabs>
        <w:spacing w:line="440" w:lineRule="exact"/>
        <w:ind w:leftChars="50" w:left="792" w:hangingChars="210" w:hanging="672"/>
        <w:jc w:val="both"/>
        <w:rPr>
          <w:rFonts w:ascii="標楷體" w:eastAsia="標楷體" w:hAnsi="標楷體"/>
          <w:sz w:val="32"/>
          <w:szCs w:val="32"/>
        </w:rPr>
      </w:pPr>
      <w:r w:rsidRPr="00BA6898">
        <w:rPr>
          <w:rFonts w:ascii="標楷體" w:eastAsia="標楷體" w:hAnsi="標楷體"/>
          <w:sz w:val="32"/>
          <w:szCs w:val="32"/>
        </w:rPr>
        <w:t>(</w:t>
      </w:r>
      <w:r w:rsidRPr="00BA6898">
        <w:rPr>
          <w:rFonts w:ascii="標楷體" w:eastAsia="標楷體" w:hAnsi="標楷體" w:hint="eastAsia"/>
          <w:sz w:val="32"/>
          <w:szCs w:val="32"/>
        </w:rPr>
        <w:t>三</w:t>
      </w:r>
      <w:r w:rsidRPr="00BA6898">
        <w:rPr>
          <w:rFonts w:ascii="標楷體" w:eastAsia="標楷體" w:hAnsi="標楷體"/>
          <w:sz w:val="32"/>
          <w:szCs w:val="32"/>
        </w:rPr>
        <w:t>)</w:t>
      </w:r>
      <w:r w:rsidRPr="00BA6898">
        <w:rPr>
          <w:rFonts w:ascii="標楷體" w:eastAsia="標楷體" w:hAnsi="標楷體" w:hint="eastAsia"/>
          <w:sz w:val="32"/>
          <w:szCs w:val="32"/>
        </w:rPr>
        <w:t>針對弊案發生原因及問題癥結等，彙整具可行性及</w:t>
      </w:r>
      <w:proofErr w:type="gramStart"/>
      <w:r w:rsidRPr="00BA6898">
        <w:rPr>
          <w:rFonts w:ascii="標楷體" w:eastAsia="標楷體" w:hAnsi="標楷體" w:hint="eastAsia"/>
          <w:sz w:val="32"/>
          <w:szCs w:val="32"/>
        </w:rPr>
        <w:t>有效性之興革</w:t>
      </w:r>
      <w:proofErr w:type="gramEnd"/>
      <w:r w:rsidRPr="00BA6898">
        <w:rPr>
          <w:rFonts w:ascii="標楷體" w:eastAsia="標楷體" w:hAnsi="標楷體" w:hint="eastAsia"/>
          <w:sz w:val="32"/>
          <w:szCs w:val="32"/>
        </w:rPr>
        <w:t>建議，</w:t>
      </w:r>
      <w:proofErr w:type="gramStart"/>
      <w:r w:rsidRPr="00BA6898">
        <w:rPr>
          <w:rFonts w:ascii="標楷體" w:eastAsia="標楷體" w:hAnsi="標楷體" w:hint="eastAsia"/>
          <w:sz w:val="32"/>
          <w:szCs w:val="32"/>
        </w:rPr>
        <w:t>研</w:t>
      </w:r>
      <w:proofErr w:type="gramEnd"/>
      <w:r w:rsidRPr="00BA6898">
        <w:rPr>
          <w:rFonts w:ascii="標楷體" w:eastAsia="標楷體" w:hAnsi="標楷體" w:hint="eastAsia"/>
          <w:sz w:val="32"/>
          <w:szCs w:val="32"/>
        </w:rPr>
        <w:t>編貪瀆弊案</w:t>
      </w:r>
      <w:proofErr w:type="gramStart"/>
      <w:r w:rsidRPr="00BA6898">
        <w:rPr>
          <w:rFonts w:ascii="標楷體" w:eastAsia="標楷體" w:hAnsi="標楷體" w:hint="eastAsia"/>
          <w:sz w:val="32"/>
          <w:szCs w:val="32"/>
        </w:rPr>
        <w:t>檢討專報</w:t>
      </w:r>
      <w:proofErr w:type="gramEnd"/>
      <w:r w:rsidRPr="00BA6898">
        <w:rPr>
          <w:rFonts w:ascii="標楷體" w:eastAsia="標楷體" w:hAnsi="標楷體" w:hint="eastAsia"/>
          <w:sz w:val="32"/>
          <w:szCs w:val="32"/>
        </w:rPr>
        <w:t>（</w:t>
      </w:r>
      <w:r>
        <w:rPr>
          <w:rFonts w:ascii="標楷體" w:eastAsia="標楷體" w:hAnsi="標楷體" w:hint="eastAsia"/>
          <w:sz w:val="32"/>
          <w:szCs w:val="32"/>
        </w:rPr>
        <w:t>或再防貪報告</w:t>
      </w:r>
      <w:r w:rsidR="00897CCE">
        <w:rPr>
          <w:rFonts w:ascii="標楷體" w:eastAsia="標楷體" w:hAnsi="標楷體" w:hint="eastAsia"/>
          <w:sz w:val="32"/>
          <w:szCs w:val="32"/>
        </w:rPr>
        <w:t>，如附件</w:t>
      </w:r>
      <w:r w:rsidR="005A55FE">
        <w:rPr>
          <w:rFonts w:ascii="標楷體" w:eastAsia="標楷體" w:hAnsi="標楷體" w:hint="eastAsia"/>
          <w:sz w:val="32"/>
          <w:szCs w:val="32"/>
        </w:rPr>
        <w:t>1</w:t>
      </w:r>
      <w:r w:rsidRPr="00BA6898">
        <w:rPr>
          <w:rFonts w:ascii="標楷體" w:eastAsia="標楷體" w:hAnsi="標楷體" w:hint="eastAsia"/>
          <w:sz w:val="32"/>
          <w:szCs w:val="32"/>
        </w:rPr>
        <w:t>），完成貪瀆弊案檢討報告後，除適時提報該機關廉政會報，</w:t>
      </w:r>
      <w:proofErr w:type="gramStart"/>
      <w:r w:rsidRPr="00BA6898">
        <w:rPr>
          <w:rFonts w:ascii="標楷體" w:eastAsia="標楷體" w:hAnsi="標楷體" w:hint="eastAsia"/>
          <w:sz w:val="32"/>
          <w:szCs w:val="32"/>
        </w:rPr>
        <w:t>並應</w:t>
      </w:r>
      <w:r w:rsidR="005A55FE">
        <w:rPr>
          <w:rFonts w:ascii="標楷體" w:eastAsia="標楷體" w:hAnsi="標楷體" w:hint="eastAsia"/>
          <w:sz w:val="32"/>
          <w:szCs w:val="32"/>
        </w:rPr>
        <w:t>函送</w:t>
      </w:r>
      <w:proofErr w:type="gramEnd"/>
      <w:r w:rsidRPr="00BA6898">
        <w:rPr>
          <w:rFonts w:ascii="標楷體" w:eastAsia="標楷體" w:hAnsi="標楷體" w:hint="eastAsia"/>
          <w:sz w:val="32"/>
          <w:szCs w:val="32"/>
        </w:rPr>
        <w:t>本府</w:t>
      </w:r>
      <w:r w:rsidRPr="00811686">
        <w:rPr>
          <w:rFonts w:ascii="標楷體" w:eastAsia="標楷體" w:hAnsi="標楷體" w:hint="eastAsia"/>
          <w:sz w:val="32"/>
          <w:szCs w:val="32"/>
        </w:rPr>
        <w:t>政風處</w:t>
      </w:r>
      <w:r w:rsidRPr="00BA6898">
        <w:rPr>
          <w:rFonts w:ascii="標楷體" w:eastAsia="標楷體" w:hAnsi="標楷體" w:hint="eastAsia"/>
          <w:sz w:val="32"/>
          <w:szCs w:val="32"/>
        </w:rPr>
        <w:t>彙整。前述檢討作業應於</w:t>
      </w:r>
      <w:r w:rsidRPr="00BA6898">
        <w:rPr>
          <w:rFonts w:ascii="標楷體" w:eastAsia="標楷體" w:hAnsi="標楷體"/>
          <w:sz w:val="32"/>
          <w:szCs w:val="32"/>
        </w:rPr>
        <w:t>1</w:t>
      </w:r>
      <w:r w:rsidRPr="00BA6898">
        <w:rPr>
          <w:rFonts w:ascii="標楷體" w:eastAsia="標楷體" w:hAnsi="標楷體" w:hint="eastAsia"/>
          <w:sz w:val="32"/>
          <w:szCs w:val="32"/>
        </w:rPr>
        <w:t>個月內完成。</w:t>
      </w:r>
    </w:p>
    <w:p w:rsidR="00E029FA" w:rsidRPr="00BA6898" w:rsidRDefault="00E029FA" w:rsidP="00BA6898">
      <w:pPr>
        <w:spacing w:line="440" w:lineRule="exact"/>
        <w:ind w:leftChars="50" w:left="715" w:hangingChars="186" w:hanging="595"/>
        <w:jc w:val="both"/>
        <w:rPr>
          <w:rFonts w:ascii="標楷體" w:eastAsia="標楷體" w:hAnsi="標楷體"/>
          <w:sz w:val="32"/>
          <w:szCs w:val="32"/>
        </w:rPr>
      </w:pPr>
      <w:r w:rsidRPr="00BA6898">
        <w:rPr>
          <w:rFonts w:ascii="標楷體" w:eastAsia="標楷體" w:hAnsi="標楷體"/>
          <w:sz w:val="32"/>
          <w:szCs w:val="32"/>
        </w:rPr>
        <w:t>(</w:t>
      </w:r>
      <w:r w:rsidRPr="00BA6898">
        <w:rPr>
          <w:rFonts w:ascii="標楷體" w:eastAsia="標楷體" w:hAnsi="標楷體" w:hint="eastAsia"/>
          <w:sz w:val="32"/>
          <w:szCs w:val="32"/>
        </w:rPr>
        <w:t>四</w:t>
      </w:r>
      <w:r w:rsidRPr="00BA6898">
        <w:rPr>
          <w:rFonts w:ascii="標楷體" w:eastAsia="標楷體" w:hAnsi="標楷體"/>
          <w:sz w:val="32"/>
          <w:szCs w:val="32"/>
        </w:rPr>
        <w:t>)</w:t>
      </w:r>
      <w:r w:rsidRPr="00BA6898">
        <w:rPr>
          <w:rFonts w:ascii="標楷體" w:eastAsia="標楷體" w:hAnsi="標楷體" w:hint="eastAsia"/>
          <w:sz w:val="32"/>
          <w:szCs w:val="32"/>
        </w:rPr>
        <w:t>由本府廉政肅貪中心進行審核貪瀆弊案檢討報告，經審視各權責機關所提列之報告，認有不明瞭或</w:t>
      </w:r>
      <w:proofErr w:type="gramStart"/>
      <w:r w:rsidRPr="00BA6898">
        <w:rPr>
          <w:rFonts w:ascii="標楷體" w:eastAsia="標楷體" w:hAnsi="標楷體" w:hint="eastAsia"/>
          <w:sz w:val="32"/>
          <w:szCs w:val="32"/>
        </w:rPr>
        <w:t>不完足者</w:t>
      </w:r>
      <w:proofErr w:type="gramEnd"/>
      <w:r w:rsidRPr="00BA6898">
        <w:rPr>
          <w:rFonts w:ascii="標楷體" w:eastAsia="標楷體" w:hAnsi="標楷體" w:hint="eastAsia"/>
          <w:sz w:val="32"/>
          <w:szCs w:val="32"/>
        </w:rPr>
        <w:t>，得隨時請該機關補充之，並得因業務需要指定發生弊案機關於本府廉政肅貪中心</w:t>
      </w:r>
      <w:r w:rsidR="00D06257">
        <w:rPr>
          <w:rFonts w:ascii="標楷體" w:eastAsia="標楷體" w:hAnsi="標楷體" w:hint="eastAsia"/>
          <w:sz w:val="32"/>
          <w:szCs w:val="32"/>
        </w:rPr>
        <w:t>會議</w:t>
      </w:r>
      <w:r w:rsidRPr="00BA6898">
        <w:rPr>
          <w:rFonts w:ascii="標楷體" w:eastAsia="標楷體" w:hAnsi="標楷體" w:hint="eastAsia"/>
          <w:sz w:val="32"/>
          <w:szCs w:val="32"/>
        </w:rPr>
        <w:t>中提出報告。</w:t>
      </w:r>
      <w:r w:rsidRPr="00BA6898">
        <w:rPr>
          <w:rFonts w:ascii="標楷體" w:eastAsia="標楷體" w:hAnsi="標楷體"/>
          <w:sz w:val="32"/>
          <w:szCs w:val="32"/>
        </w:rPr>
        <w:t xml:space="preserve"> </w:t>
      </w:r>
    </w:p>
    <w:p w:rsidR="00E029FA" w:rsidRPr="00BA6898" w:rsidRDefault="00E029FA" w:rsidP="00BA6898">
      <w:pPr>
        <w:spacing w:line="440" w:lineRule="exact"/>
        <w:ind w:leftChars="50" w:left="715" w:hangingChars="186" w:hanging="595"/>
        <w:jc w:val="both"/>
        <w:rPr>
          <w:rFonts w:ascii="標楷體" w:eastAsia="標楷體" w:hAnsi="標楷體"/>
          <w:sz w:val="32"/>
          <w:szCs w:val="32"/>
        </w:rPr>
      </w:pPr>
      <w:r w:rsidRPr="00BA6898">
        <w:rPr>
          <w:rFonts w:ascii="標楷體" w:eastAsia="標楷體" w:hAnsi="標楷體"/>
          <w:sz w:val="32"/>
          <w:szCs w:val="32"/>
        </w:rPr>
        <w:t>(</w:t>
      </w:r>
      <w:r w:rsidRPr="00BA6898">
        <w:rPr>
          <w:rFonts w:ascii="標楷體" w:eastAsia="標楷體" w:hAnsi="標楷體" w:hint="eastAsia"/>
          <w:sz w:val="32"/>
          <w:szCs w:val="32"/>
        </w:rPr>
        <w:t>五</w:t>
      </w:r>
      <w:r w:rsidRPr="00BA6898">
        <w:rPr>
          <w:rFonts w:ascii="標楷體" w:eastAsia="標楷體" w:hAnsi="標楷體"/>
          <w:sz w:val="32"/>
          <w:szCs w:val="32"/>
        </w:rPr>
        <w:t>)</w:t>
      </w:r>
      <w:r w:rsidRPr="00BA6898">
        <w:rPr>
          <w:rFonts w:ascii="標楷體" w:eastAsia="標楷體" w:hAnsi="標楷體" w:hint="eastAsia"/>
          <w:sz w:val="32"/>
          <w:szCs w:val="32"/>
        </w:rPr>
        <w:t>經本府廉政肅貪中心會</w:t>
      </w:r>
      <w:r w:rsidR="00AD7C6B">
        <w:rPr>
          <w:rFonts w:ascii="標楷體" w:eastAsia="標楷體" w:hAnsi="標楷體" w:hint="eastAsia"/>
          <w:sz w:val="32"/>
          <w:szCs w:val="32"/>
        </w:rPr>
        <w:t>議</w:t>
      </w:r>
      <w:r>
        <w:rPr>
          <w:rFonts w:ascii="標楷體" w:eastAsia="標楷體" w:hAnsi="標楷體" w:hint="eastAsia"/>
          <w:sz w:val="32"/>
          <w:szCs w:val="32"/>
        </w:rPr>
        <w:t>認</w:t>
      </w:r>
      <w:r w:rsidRPr="00BA6898">
        <w:rPr>
          <w:rFonts w:ascii="標楷體" w:eastAsia="標楷體" w:hAnsi="標楷體" w:hint="eastAsia"/>
          <w:sz w:val="32"/>
          <w:szCs w:val="32"/>
        </w:rPr>
        <w:t>有需要前往該機關針對後續防弊作為及檢討情形進行檢核時，得</w:t>
      </w:r>
      <w:r w:rsidRPr="00811686">
        <w:rPr>
          <w:rFonts w:ascii="標楷體" w:eastAsia="標楷體" w:hAnsi="標楷體" w:hint="eastAsia"/>
          <w:sz w:val="32"/>
          <w:szCs w:val="32"/>
        </w:rPr>
        <w:t>進行</w:t>
      </w:r>
      <w:proofErr w:type="gramStart"/>
      <w:r w:rsidRPr="00811686">
        <w:rPr>
          <w:rFonts w:ascii="標楷體" w:eastAsia="標楷體" w:hAnsi="標楷體" w:hint="eastAsia"/>
          <w:sz w:val="32"/>
          <w:szCs w:val="32"/>
        </w:rPr>
        <w:t>廉政</w:t>
      </w:r>
      <w:r w:rsidRPr="00BA6898">
        <w:rPr>
          <w:rFonts w:ascii="標楷體" w:eastAsia="標楷體" w:hAnsi="標楷體" w:hint="eastAsia"/>
          <w:sz w:val="32"/>
          <w:szCs w:val="32"/>
        </w:rPr>
        <w:t>訪視</w:t>
      </w:r>
      <w:proofErr w:type="gramEnd"/>
      <w:r w:rsidRPr="00811686">
        <w:rPr>
          <w:rFonts w:ascii="標楷體" w:eastAsia="標楷體" w:hAnsi="標楷體" w:hint="eastAsia"/>
          <w:sz w:val="32"/>
          <w:szCs w:val="32"/>
        </w:rPr>
        <w:t>實地</w:t>
      </w:r>
      <w:r w:rsidRPr="00BA6898">
        <w:rPr>
          <w:rFonts w:ascii="標楷體" w:eastAsia="標楷體" w:hAnsi="標楷體" w:hint="eastAsia"/>
          <w:sz w:val="32"/>
          <w:szCs w:val="32"/>
        </w:rPr>
        <w:t>督考，</w:t>
      </w:r>
      <w:proofErr w:type="gramStart"/>
      <w:r w:rsidRPr="00BA6898">
        <w:rPr>
          <w:rFonts w:ascii="標楷體" w:eastAsia="標楷體" w:hAnsi="標楷體" w:hint="eastAsia"/>
          <w:sz w:val="32"/>
          <w:szCs w:val="32"/>
        </w:rPr>
        <w:t>受督考</w:t>
      </w:r>
      <w:proofErr w:type="gramEnd"/>
      <w:r w:rsidRPr="00BA6898">
        <w:rPr>
          <w:rFonts w:ascii="標楷體" w:eastAsia="標楷體" w:hAnsi="標楷體" w:hint="eastAsia"/>
          <w:sz w:val="32"/>
          <w:szCs w:val="32"/>
        </w:rPr>
        <w:t>機關應配合訪查作業。</w:t>
      </w:r>
    </w:p>
    <w:p w:rsidR="00E029FA" w:rsidRPr="00BA6898" w:rsidRDefault="00E029FA" w:rsidP="00BA6898">
      <w:pPr>
        <w:spacing w:line="440" w:lineRule="exact"/>
        <w:ind w:leftChars="50" w:left="715" w:hangingChars="186" w:hanging="595"/>
        <w:jc w:val="both"/>
        <w:rPr>
          <w:rFonts w:ascii="標楷體" w:eastAsia="標楷體" w:hAnsi="標楷體"/>
          <w:sz w:val="32"/>
          <w:szCs w:val="32"/>
        </w:rPr>
      </w:pPr>
      <w:r w:rsidRPr="00BA6898">
        <w:rPr>
          <w:rFonts w:ascii="標楷體" w:eastAsia="標楷體" w:hAnsi="標楷體"/>
          <w:sz w:val="32"/>
          <w:szCs w:val="32"/>
        </w:rPr>
        <w:t>(</w:t>
      </w:r>
      <w:r w:rsidRPr="00BA6898">
        <w:rPr>
          <w:rFonts w:ascii="標楷體" w:eastAsia="標楷體" w:hAnsi="標楷體" w:hint="eastAsia"/>
          <w:sz w:val="32"/>
          <w:szCs w:val="32"/>
        </w:rPr>
        <w:t>六</w:t>
      </w:r>
      <w:r w:rsidRPr="00BA6898">
        <w:rPr>
          <w:rFonts w:ascii="標楷體" w:eastAsia="標楷體" w:hAnsi="標楷體"/>
          <w:sz w:val="32"/>
          <w:szCs w:val="32"/>
        </w:rPr>
        <w:t>)</w:t>
      </w:r>
      <w:r w:rsidRPr="00BA6898">
        <w:rPr>
          <w:rFonts w:ascii="標楷體" w:eastAsia="標楷體" w:hAnsi="標楷體" w:hint="eastAsia"/>
          <w:sz w:val="32"/>
          <w:szCs w:val="32"/>
        </w:rPr>
        <w:t>本府廉政肅貪中心應隨時追蹤權責機關後續防弊作為情形及檢討效益。</w:t>
      </w:r>
    </w:p>
    <w:p w:rsidR="00E029FA" w:rsidRPr="00BA6898" w:rsidRDefault="00E029FA" w:rsidP="00BA6898">
      <w:pPr>
        <w:tabs>
          <w:tab w:val="left" w:pos="7245"/>
        </w:tabs>
        <w:spacing w:line="440" w:lineRule="exact"/>
        <w:ind w:leftChars="62" w:left="850" w:hangingChars="219" w:hanging="701"/>
        <w:jc w:val="both"/>
        <w:rPr>
          <w:rFonts w:ascii="標楷體" w:eastAsia="標楷體" w:hAnsi="標楷體"/>
          <w:sz w:val="32"/>
          <w:szCs w:val="32"/>
        </w:rPr>
      </w:pPr>
      <w:r w:rsidRPr="00BA6898">
        <w:rPr>
          <w:rFonts w:ascii="標楷體" w:eastAsia="標楷體" w:hAnsi="標楷體"/>
          <w:sz w:val="32"/>
          <w:szCs w:val="32"/>
        </w:rPr>
        <w:lastRenderedPageBreak/>
        <w:t>(</w:t>
      </w:r>
      <w:r w:rsidRPr="00BA6898">
        <w:rPr>
          <w:rFonts w:ascii="標楷體" w:eastAsia="標楷體" w:hAnsi="標楷體" w:hint="eastAsia"/>
          <w:sz w:val="32"/>
          <w:szCs w:val="32"/>
        </w:rPr>
        <w:t>七</w:t>
      </w:r>
      <w:r>
        <w:rPr>
          <w:rFonts w:ascii="標楷體" w:eastAsia="標楷體" w:hAnsi="標楷體"/>
          <w:sz w:val="32"/>
          <w:szCs w:val="32"/>
        </w:rPr>
        <w:t>)</w:t>
      </w:r>
      <w:r w:rsidRPr="00BA6898">
        <w:rPr>
          <w:rFonts w:ascii="標楷體" w:eastAsia="標楷體" w:hAnsi="標楷體" w:hint="eastAsia"/>
          <w:sz w:val="32"/>
          <w:szCs w:val="32"/>
        </w:rPr>
        <w:t>本府廉政肅貪中心對於貪瀆弊案檢討專報應建檔保存並建立資料庫，</w:t>
      </w:r>
      <w:proofErr w:type="gramStart"/>
      <w:r w:rsidRPr="00BA6898">
        <w:rPr>
          <w:rFonts w:ascii="標楷體" w:eastAsia="標楷體" w:hAnsi="標楷體" w:hint="eastAsia"/>
          <w:sz w:val="32"/>
          <w:szCs w:val="32"/>
        </w:rPr>
        <w:t>俾</w:t>
      </w:r>
      <w:proofErr w:type="gramEnd"/>
      <w:r w:rsidRPr="00BA6898">
        <w:rPr>
          <w:rFonts w:ascii="標楷體" w:eastAsia="標楷體" w:hAnsi="標楷體" w:hint="eastAsia"/>
          <w:sz w:val="32"/>
          <w:szCs w:val="32"/>
        </w:rPr>
        <w:t>以列管查考。</w:t>
      </w:r>
    </w:p>
    <w:p w:rsidR="00E029FA" w:rsidRDefault="00E029FA" w:rsidP="00BA6898">
      <w:pPr>
        <w:ind w:firstLineChars="50" w:firstLine="160"/>
        <w:jc w:val="both"/>
      </w:pPr>
      <w:r w:rsidRPr="00BA6898">
        <w:rPr>
          <w:rFonts w:ascii="標楷體" w:eastAsia="標楷體" w:hAnsi="標楷體"/>
          <w:sz w:val="32"/>
          <w:szCs w:val="32"/>
        </w:rPr>
        <w:t>(</w:t>
      </w:r>
      <w:r w:rsidRPr="00BA6898">
        <w:rPr>
          <w:rFonts w:ascii="標楷體" w:eastAsia="標楷體" w:hAnsi="標楷體" w:hint="eastAsia"/>
          <w:sz w:val="32"/>
          <w:szCs w:val="32"/>
        </w:rPr>
        <w:t>八</w:t>
      </w:r>
      <w:r w:rsidRPr="00BA6898">
        <w:rPr>
          <w:rFonts w:ascii="標楷體" w:eastAsia="標楷體" w:hAnsi="標楷體"/>
          <w:sz w:val="32"/>
          <w:szCs w:val="32"/>
        </w:rPr>
        <w:t>)</w:t>
      </w:r>
      <w:r w:rsidRPr="00BA6898">
        <w:rPr>
          <w:rFonts w:ascii="標楷體" w:eastAsia="標楷體" w:hAnsi="標楷體" w:hint="eastAsia"/>
          <w:sz w:val="32"/>
          <w:szCs w:val="32"/>
        </w:rPr>
        <w:t>作業流程圖如附件</w:t>
      </w:r>
      <w:r w:rsidR="005A55FE">
        <w:rPr>
          <w:rFonts w:ascii="標楷體" w:eastAsia="標楷體" w:hAnsi="標楷體" w:hint="eastAsia"/>
          <w:sz w:val="32"/>
          <w:szCs w:val="32"/>
        </w:rPr>
        <w:t>2</w:t>
      </w:r>
      <w:r w:rsidRPr="00BA6898">
        <w:rPr>
          <w:rFonts w:ascii="標楷體" w:eastAsia="標楷體" w:hAnsi="標楷體" w:hint="eastAsia"/>
          <w:sz w:val="32"/>
          <w:szCs w:val="32"/>
        </w:rPr>
        <w:t>。</w:t>
      </w:r>
    </w:p>
    <w:sectPr w:rsidR="00E029FA" w:rsidSect="00BA689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7CC" w:rsidRDefault="007A67CC" w:rsidP="0097060C">
      <w:r>
        <w:separator/>
      </w:r>
    </w:p>
  </w:endnote>
  <w:endnote w:type="continuationSeparator" w:id="0">
    <w:p w:rsidR="007A67CC" w:rsidRDefault="007A67CC" w:rsidP="00970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7CC" w:rsidRDefault="007A67CC" w:rsidP="0097060C">
      <w:r>
        <w:separator/>
      </w:r>
    </w:p>
  </w:footnote>
  <w:footnote w:type="continuationSeparator" w:id="0">
    <w:p w:rsidR="007A67CC" w:rsidRDefault="007A67CC" w:rsidP="009706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898"/>
    <w:rsid w:val="00007AF0"/>
    <w:rsid w:val="000A14DC"/>
    <w:rsid w:val="00496561"/>
    <w:rsid w:val="004B648B"/>
    <w:rsid w:val="0053620F"/>
    <w:rsid w:val="005A55FE"/>
    <w:rsid w:val="006C2060"/>
    <w:rsid w:val="007A67CC"/>
    <w:rsid w:val="007F57D2"/>
    <w:rsid w:val="00811686"/>
    <w:rsid w:val="00822649"/>
    <w:rsid w:val="00880402"/>
    <w:rsid w:val="00897CCE"/>
    <w:rsid w:val="008F48BB"/>
    <w:rsid w:val="009319AE"/>
    <w:rsid w:val="0097060C"/>
    <w:rsid w:val="009732C5"/>
    <w:rsid w:val="00A55994"/>
    <w:rsid w:val="00AD0C65"/>
    <w:rsid w:val="00AD7C6B"/>
    <w:rsid w:val="00B62BF5"/>
    <w:rsid w:val="00B6509F"/>
    <w:rsid w:val="00BA6898"/>
    <w:rsid w:val="00BC73A2"/>
    <w:rsid w:val="00D06257"/>
    <w:rsid w:val="00D52DA6"/>
    <w:rsid w:val="00DA4B53"/>
    <w:rsid w:val="00E029FA"/>
    <w:rsid w:val="00E43510"/>
    <w:rsid w:val="00FC52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9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7060C"/>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97060C"/>
    <w:rPr>
      <w:rFonts w:ascii="Times New Roman" w:eastAsia="新細明體" w:hAnsi="Times New Roman" w:cs="Times New Roman"/>
      <w:sz w:val="20"/>
      <w:szCs w:val="20"/>
    </w:rPr>
  </w:style>
  <w:style w:type="paragraph" w:styleId="a5">
    <w:name w:val="footer"/>
    <w:basedOn w:val="a"/>
    <w:link w:val="a6"/>
    <w:uiPriority w:val="99"/>
    <w:semiHidden/>
    <w:rsid w:val="0097060C"/>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97060C"/>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呂維瀚</dc:creator>
  <cp:keywords/>
  <dc:description/>
  <cp:lastModifiedBy>呂維瀚</cp:lastModifiedBy>
  <cp:revision>16</cp:revision>
  <cp:lastPrinted>2013-08-01T02:35:00Z</cp:lastPrinted>
  <dcterms:created xsi:type="dcterms:W3CDTF">2013-07-24T06:03:00Z</dcterms:created>
  <dcterms:modified xsi:type="dcterms:W3CDTF">2013-08-02T07:55:00Z</dcterms:modified>
</cp:coreProperties>
</file>