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</w:t>
      </w:r>
      <w:proofErr w:type="gramStart"/>
      <w:r w:rsidR="00A27FC8">
        <w:rPr>
          <w:rFonts w:ascii="標楷體" w:eastAsia="標楷體" w:hAnsi="標楷體" w:hint="eastAsia"/>
          <w:szCs w:val="24"/>
        </w:rPr>
        <w:t>一</w:t>
      </w:r>
      <w:proofErr w:type="gramEnd"/>
      <w:r w:rsidR="00A27FC8">
        <w:rPr>
          <w:rFonts w:ascii="標楷體" w:eastAsia="標楷體" w:hAnsi="標楷體" w:hint="eastAsia"/>
          <w:szCs w:val="24"/>
        </w:rPr>
        <w:t>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</w:t>
      </w:r>
      <w:proofErr w:type="gramStart"/>
      <w:r w:rsidR="00A27FC8">
        <w:rPr>
          <w:rFonts w:ascii="標楷體" w:eastAsia="標楷體" w:hAnsi="標楷體" w:hint="eastAsia"/>
          <w:szCs w:val="24"/>
        </w:rPr>
        <w:t>課綱</w:t>
      </w:r>
      <w:r w:rsidR="00A27FC8" w:rsidRPr="00A27FC8">
        <w:rPr>
          <w:rFonts w:ascii="標楷體" w:eastAsia="標楷體" w:hAnsi="標楷體"/>
          <w:szCs w:val="24"/>
        </w:rPr>
        <w:t>生命</w:t>
      </w:r>
      <w:proofErr w:type="gramEnd"/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Default="00474D57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</w:t>
      </w:r>
      <w:r w:rsidR="00950692">
        <w:rPr>
          <w:rFonts w:ascii="標楷體" w:eastAsia="標楷體" w:hAnsi="標楷體" w:hint="eastAsia"/>
          <w:szCs w:val="24"/>
        </w:rPr>
        <w:t>哲學思考、人學探索</w:t>
      </w:r>
    </w:p>
    <w:p w:rsidR="00950692" w:rsidRPr="003F4FE7" w:rsidRDefault="00950692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生命教育</w:t>
      </w:r>
      <w:proofErr w:type="gramStart"/>
      <w:r>
        <w:rPr>
          <w:rFonts w:ascii="標楷體" w:eastAsia="標楷體" w:hAnsi="標楷體" w:hint="eastAsia"/>
          <w:szCs w:val="24"/>
        </w:rPr>
        <w:t>加深加廣課程</w:t>
      </w:r>
      <w:proofErr w:type="gramEnd"/>
      <w:r>
        <w:rPr>
          <w:rFonts w:ascii="標楷體" w:eastAsia="標楷體" w:hAnsi="標楷體" w:hint="eastAsia"/>
          <w:szCs w:val="24"/>
        </w:rPr>
        <w:t>_</w:t>
      </w:r>
      <w:r w:rsidRPr="00950692">
        <w:rPr>
          <w:rFonts w:ascii="標楷體" w:eastAsia="標楷體" w:hAnsi="標楷體" w:hint="eastAsia"/>
          <w:szCs w:val="24"/>
        </w:rPr>
        <w:t>智慧的啟航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950692">
        <w:rPr>
          <w:rFonts w:ascii="標楷體" w:eastAsia="標楷體" w:hAnsi="標楷體" w:hint="eastAsia"/>
          <w:szCs w:val="24"/>
        </w:rPr>
        <w:t>傅皓政老師</w:t>
      </w:r>
      <w:r w:rsidR="00C84D56">
        <w:rPr>
          <w:rFonts w:ascii="標楷體" w:eastAsia="標楷體" w:hAnsi="標楷體" w:hint="eastAsia"/>
          <w:szCs w:val="24"/>
        </w:rPr>
        <w:t>(</w:t>
      </w:r>
      <w:r w:rsidR="00950692">
        <w:rPr>
          <w:rFonts w:ascii="標楷體" w:eastAsia="標楷體" w:hAnsi="標楷體" w:hint="eastAsia"/>
          <w:szCs w:val="24"/>
        </w:rPr>
        <w:t>文化大學</w:t>
      </w:r>
      <w:r w:rsidR="00A27FC8">
        <w:rPr>
          <w:rFonts w:ascii="標楷體" w:eastAsia="標楷體" w:hAnsi="標楷體" w:hint="eastAsia"/>
          <w:szCs w:val="24"/>
        </w:rPr>
        <w:t>哲學系</w:t>
      </w:r>
      <w:r w:rsidR="00950692">
        <w:rPr>
          <w:rFonts w:ascii="標楷體" w:eastAsia="標楷體" w:hAnsi="標楷體" w:hint="eastAsia"/>
          <w:szCs w:val="24"/>
        </w:rPr>
        <w:t>所長</w:t>
      </w:r>
      <w:r w:rsidR="00A27FC8">
        <w:rPr>
          <w:rFonts w:ascii="標楷體" w:eastAsia="標楷體" w:hAnsi="標楷體" w:hint="eastAsia"/>
          <w:szCs w:val="24"/>
        </w:rPr>
        <w:t>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950692">
        <w:rPr>
          <w:rFonts w:ascii="標楷體" w:eastAsia="標楷體" w:hAnsi="標楷體" w:hint="eastAsia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年</w:t>
      </w:r>
      <w:r w:rsidR="00950692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月</w:t>
      </w:r>
      <w:r w:rsidR="00950692">
        <w:rPr>
          <w:rFonts w:ascii="標楷體" w:eastAsia="標楷體" w:hAnsi="標楷體" w:hint="eastAsia"/>
          <w:szCs w:val="24"/>
        </w:rPr>
        <w:t>26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950692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 w:rsidR="00950692">
        <w:rPr>
          <w:rFonts w:ascii="標楷體" w:eastAsia="標楷體" w:hAnsi="標楷體" w:hint="eastAsia"/>
          <w:szCs w:val="24"/>
        </w:rPr>
        <w:t>新北市金陵女中</w:t>
      </w:r>
      <w:proofErr w:type="gramStart"/>
      <w:r>
        <w:rPr>
          <w:rFonts w:ascii="標楷體" w:eastAsia="標楷體" w:hAnsi="標楷體" w:hint="eastAsia"/>
          <w:szCs w:val="24"/>
        </w:rPr>
        <w:t>厚生樓</w:t>
      </w:r>
      <w:proofErr w:type="gramEnd"/>
      <w:r w:rsidR="00950692">
        <w:rPr>
          <w:rFonts w:ascii="標楷體" w:eastAsia="標楷體" w:hAnsi="標楷體" w:hint="eastAsia"/>
          <w:szCs w:val="24"/>
        </w:rPr>
        <w:t>7樓</w:t>
      </w:r>
      <w:proofErr w:type="gramStart"/>
      <w:r w:rsidR="00950692">
        <w:rPr>
          <w:rFonts w:ascii="標楷體" w:eastAsia="標楷體" w:hAnsi="標楷體" w:hint="eastAsia"/>
          <w:szCs w:val="24"/>
        </w:rPr>
        <w:t>華群</w:t>
      </w:r>
      <w:r w:rsidR="00A27FC8">
        <w:rPr>
          <w:rFonts w:ascii="標楷體" w:eastAsia="標楷體" w:hAnsi="標楷體" w:hint="eastAsia"/>
          <w:szCs w:val="24"/>
        </w:rPr>
        <w:t>室</w:t>
      </w:r>
      <w:proofErr w:type="gramEnd"/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庄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站」及「先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嗇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950692">
        <w:rPr>
          <w:rFonts w:eastAsia="標楷體" w:hint="eastAsia"/>
        </w:rPr>
        <w:t>7</w:t>
      </w:r>
      <w:r w:rsidRPr="00365978">
        <w:rPr>
          <w:rFonts w:ascii="標楷體" w:eastAsia="標楷體" w:hint="eastAsia"/>
        </w:rPr>
        <w:t>月</w:t>
      </w:r>
      <w:r w:rsidR="00950692">
        <w:rPr>
          <w:rFonts w:eastAsia="標楷體" w:hint="eastAsia"/>
        </w:rPr>
        <w:t>24</w:t>
      </w:r>
      <w:r w:rsidRPr="00365978">
        <w:rPr>
          <w:rFonts w:ascii="標楷體" w:eastAsia="標楷體" w:hint="eastAsia"/>
        </w:rPr>
        <w:t>日</w:t>
      </w:r>
      <w:r w:rsidR="00950692">
        <w:rPr>
          <w:rFonts w:ascii="標楷體" w:eastAsia="標楷體" w:hint="eastAsia"/>
        </w:rPr>
        <w:t>（三</w:t>
      </w:r>
      <w:r>
        <w:rPr>
          <w:rFonts w:ascii="標楷體" w:eastAsia="標楷體" w:hint="eastAsia"/>
        </w:rPr>
        <w:t>）</w:t>
      </w:r>
      <w:r w:rsidR="00950692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F827A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2660623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402"/>
        <w:gridCol w:w="1134"/>
        <w:gridCol w:w="1275"/>
      </w:tblGrid>
      <w:tr w:rsidR="003409A5" w:rsidRPr="00670F73" w:rsidTr="00950692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134" w:type="dxa"/>
            <w:vAlign w:val="center"/>
          </w:tcPr>
          <w:p w:rsidR="003409A5" w:rsidRPr="00E66FD6" w:rsidRDefault="003409A5" w:rsidP="003409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950692">
        <w:trPr>
          <w:trHeight w:val="945"/>
        </w:trPr>
        <w:tc>
          <w:tcPr>
            <w:tcW w:w="720" w:type="dxa"/>
            <w:vMerge w:val="restart"/>
            <w:vAlign w:val="center"/>
          </w:tcPr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950692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C26443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409A5" w:rsidRPr="00670F73" w:rsidRDefault="003409A5" w:rsidP="0095069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:rsidR="003409A5" w:rsidRDefault="003409A5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950692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華群</w:t>
            </w:r>
            <w:r w:rsidR="00A27FC8" w:rsidRPr="00A27FC8">
              <w:rPr>
                <w:rFonts w:ascii="標楷體" w:eastAsia="標楷體" w:hAnsi="標楷體" w:hint="eastAsia"/>
                <w:szCs w:val="24"/>
              </w:rPr>
              <w:t>室</w:t>
            </w:r>
            <w:proofErr w:type="gramEnd"/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950692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A27FC8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</w:t>
            </w:r>
            <w:r w:rsidR="00C26443">
              <w:rPr>
                <w:rFonts w:ascii="標楷體" w:eastAsia="標楷體" w:hAnsi="標楷體" w:hint="eastAsia"/>
                <w:szCs w:val="24"/>
              </w:rPr>
              <w:t>0</w:t>
            </w:r>
            <w:bookmarkStart w:id="0" w:name="_GoBack"/>
            <w:bookmarkEnd w:id="0"/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3409A5"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402" w:type="dxa"/>
            <w:vAlign w:val="center"/>
          </w:tcPr>
          <w:p w:rsidR="00A27FC8" w:rsidRPr="00A27FC8" w:rsidRDefault="00A27FC8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</w:t>
            </w:r>
            <w:proofErr w:type="gramStart"/>
            <w:r w:rsidRPr="00A27FC8">
              <w:rPr>
                <w:rFonts w:ascii="標楷體" w:eastAsia="標楷體" w:hAnsi="標楷體" w:hint="eastAsia"/>
                <w:szCs w:val="24"/>
              </w:rPr>
              <w:t>課綱</w:t>
            </w:r>
            <w:r w:rsidRPr="00A27FC8">
              <w:rPr>
                <w:rFonts w:ascii="標楷體" w:eastAsia="標楷體" w:hAnsi="標楷體"/>
                <w:szCs w:val="24"/>
              </w:rPr>
              <w:t>生命</w:t>
            </w:r>
            <w:proofErr w:type="gramEnd"/>
            <w:r w:rsidRPr="00A27FC8">
              <w:rPr>
                <w:rFonts w:ascii="標楷體" w:eastAsia="標楷體" w:hAnsi="標楷體"/>
                <w:szCs w:val="24"/>
              </w:rPr>
              <w:t>教育核心素養</w:t>
            </w:r>
          </w:p>
          <w:p w:rsidR="003409A5" w:rsidRPr="00670F73" w:rsidRDefault="00A27FC8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哲學思考</w:t>
            </w:r>
            <w:r w:rsidR="00950692">
              <w:rPr>
                <w:rFonts w:ascii="標楷體" w:eastAsia="標楷體" w:hAnsi="標楷體" w:hint="eastAsia"/>
                <w:szCs w:val="24"/>
              </w:rPr>
              <w:t>、</w:t>
            </w:r>
            <w:r w:rsidR="00950692" w:rsidRPr="00950692">
              <w:rPr>
                <w:rFonts w:ascii="標楷體" w:eastAsia="標楷體" w:hAnsi="標楷體" w:hint="eastAsia"/>
                <w:szCs w:val="24"/>
              </w:rPr>
              <w:t>人學探索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A27FC8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  <w:proofErr w:type="gramEnd"/>
          </w:p>
        </w:tc>
        <w:tc>
          <w:tcPr>
            <w:tcW w:w="1275" w:type="dxa"/>
            <w:vAlign w:val="center"/>
          </w:tcPr>
          <w:p w:rsidR="00950692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傅皓政</w:t>
            </w:r>
          </w:p>
          <w:p w:rsidR="003409A5" w:rsidRPr="00670F73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409A5" w:rsidRPr="00670F73" w:rsidTr="00F827A5">
        <w:trPr>
          <w:trHeight w:val="944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409A5" w:rsidRPr="00670F73" w:rsidRDefault="003409A5" w:rsidP="0095069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  <w:proofErr w:type="gramEnd"/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F827A5">
        <w:trPr>
          <w:trHeight w:val="1624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生命教育</w:t>
            </w:r>
            <w:proofErr w:type="gramStart"/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加深加廣課程</w:t>
            </w:r>
            <w:proofErr w:type="gramEnd"/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_</w:t>
            </w:r>
          </w:p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智慧的啟航</w:t>
            </w:r>
          </w:p>
          <w:p w:rsidR="00950692" w:rsidRDefault="00950692" w:rsidP="00F827A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A.思考與謬誤B.論證與</w:t>
            </w:r>
            <w:proofErr w:type="gramStart"/>
            <w:r w:rsidRPr="00950692">
              <w:rPr>
                <w:rFonts w:ascii="標楷體" w:eastAsia="標楷體" w:hAnsi="標楷體" w:hint="eastAsia"/>
                <w:szCs w:val="24"/>
              </w:rPr>
              <w:t>思辯</w:t>
            </w:r>
            <w:proofErr w:type="gramEnd"/>
          </w:p>
          <w:p w:rsidR="003409A5" w:rsidRPr="00256DE1" w:rsidRDefault="00950692" w:rsidP="00F827A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C.事實與價值D.情意與態度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  <w:proofErr w:type="gramEnd"/>
          </w:p>
        </w:tc>
        <w:tc>
          <w:tcPr>
            <w:tcW w:w="1275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傅皓政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74D57" w:rsidRDefault="003409A5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474D57" w:rsidRPr="00670F73">
        <w:rPr>
          <w:rFonts w:ascii="標楷體" w:eastAsia="標楷體" w:hAnsi="標楷體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</w:t>
      </w:r>
      <w:proofErr w:type="gramStart"/>
      <w:r w:rsidR="00474D57">
        <w:rPr>
          <w:rFonts w:ascii="標楷體" w:eastAsia="標楷體" w:hAnsi="標楷體" w:hint="eastAsia"/>
          <w:szCs w:val="24"/>
        </w:rPr>
        <w:t>國前署</w:t>
      </w:r>
      <w:r w:rsidR="00474D57" w:rsidRPr="00670F73">
        <w:rPr>
          <w:rFonts w:ascii="標楷體" w:eastAsia="標楷體" w:hAnsi="標楷體" w:hint="eastAsia"/>
          <w:szCs w:val="24"/>
        </w:rPr>
        <w:t>生命</w:t>
      </w:r>
      <w:proofErr w:type="gramEnd"/>
      <w:r w:rsidR="00474D57" w:rsidRPr="00670F73">
        <w:rPr>
          <w:rFonts w:ascii="標楷體" w:eastAsia="標楷體" w:hAnsi="標楷體" w:hint="eastAsia"/>
          <w:szCs w:val="24"/>
        </w:rPr>
        <w:t>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</w:t>
      </w:r>
      <w:proofErr w:type="gramStart"/>
      <w:r w:rsidR="00474D57" w:rsidRPr="00365978">
        <w:rPr>
          <w:rFonts w:ascii="標楷體" w:eastAsia="標楷體" w:hAnsi="標楷體" w:hint="eastAsia"/>
        </w:rPr>
        <w:t>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proofErr w:type="gramEnd"/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</w:t>
      </w:r>
      <w:proofErr w:type="gramStart"/>
      <w:r w:rsidR="00474D57">
        <w:rPr>
          <w:rFonts w:ascii="標楷體" w:eastAsia="標楷體" w:hAnsi="標楷體" w:hint="eastAsia"/>
        </w:rPr>
        <w:t>務</w:t>
      </w:r>
      <w:proofErr w:type="gramEnd"/>
      <w:r w:rsidR="00474D57">
        <w:rPr>
          <w:rFonts w:ascii="標楷體" w:eastAsia="標楷體" w:hAnsi="標楷體" w:hint="eastAsia"/>
        </w:rPr>
        <w:t>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</w:p>
    <w:p w:rsidR="00A27FC8" w:rsidRPr="0036597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B7" w:rsidRDefault="00457EB7" w:rsidP="00E05F00">
      <w:r>
        <w:separator/>
      </w:r>
    </w:p>
  </w:endnote>
  <w:endnote w:type="continuationSeparator" w:id="0">
    <w:p w:rsidR="00457EB7" w:rsidRDefault="00457EB7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B7" w:rsidRDefault="00457EB7" w:rsidP="00E05F00">
      <w:r>
        <w:separator/>
      </w:r>
    </w:p>
  </w:footnote>
  <w:footnote w:type="continuationSeparator" w:id="0">
    <w:p w:rsidR="00457EB7" w:rsidRDefault="00457EB7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1E6B26"/>
    <w:rsid w:val="002445B0"/>
    <w:rsid w:val="002456FF"/>
    <w:rsid w:val="00256DE1"/>
    <w:rsid w:val="003409A5"/>
    <w:rsid w:val="0035710B"/>
    <w:rsid w:val="00365978"/>
    <w:rsid w:val="003F3BC1"/>
    <w:rsid w:val="003F4FE7"/>
    <w:rsid w:val="00457EB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627D5"/>
    <w:rsid w:val="008E1226"/>
    <w:rsid w:val="00950692"/>
    <w:rsid w:val="00982198"/>
    <w:rsid w:val="009D3CBC"/>
    <w:rsid w:val="00A27FC8"/>
    <w:rsid w:val="00A603E1"/>
    <w:rsid w:val="00AB5716"/>
    <w:rsid w:val="00AB67B9"/>
    <w:rsid w:val="00B1693C"/>
    <w:rsid w:val="00B628AD"/>
    <w:rsid w:val="00BB3109"/>
    <w:rsid w:val="00BF64AB"/>
    <w:rsid w:val="00C26443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4068C"/>
    <w:rsid w:val="00E510F1"/>
    <w:rsid w:val="00E65F1D"/>
    <w:rsid w:val="00E66FD6"/>
    <w:rsid w:val="00EA58B8"/>
    <w:rsid w:val="00EF63BB"/>
    <w:rsid w:val="00F827A5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4</cp:revision>
  <cp:lastPrinted>2016-06-30T02:07:00Z</cp:lastPrinted>
  <dcterms:created xsi:type="dcterms:W3CDTF">2019-06-20T01:55:00Z</dcterms:created>
  <dcterms:modified xsi:type="dcterms:W3CDTF">2019-06-20T02:39:00Z</dcterms:modified>
</cp:coreProperties>
</file>