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68C" w:rsidRPr="0037168C" w:rsidRDefault="0037168C" w:rsidP="0037168C">
      <w:pPr>
        <w:jc w:val="center"/>
        <w:rPr>
          <w:b/>
        </w:rPr>
      </w:pPr>
      <w:r w:rsidRPr="0037168C">
        <w:rPr>
          <w:rFonts w:hint="eastAsia"/>
          <w:b/>
          <w:sz w:val="28"/>
        </w:rPr>
        <w:t>特殊教育學生情緒行為問題暨特殊教育學生上學困難電話諮詢</w:t>
      </w:r>
      <w:r>
        <w:rPr>
          <w:rFonts w:hint="eastAsia"/>
          <w:b/>
          <w:sz w:val="28"/>
        </w:rPr>
        <w:t>服務</w:t>
      </w:r>
      <w:bookmarkStart w:id="0" w:name="_GoBack"/>
      <w:bookmarkEnd w:id="0"/>
    </w:p>
    <w:p w:rsidR="0037168C" w:rsidRDefault="0037168C" w:rsidP="0037168C">
      <w:pPr>
        <w:spacing w:line="360" w:lineRule="auto"/>
      </w:pPr>
    </w:p>
    <w:p w:rsidR="0037168C" w:rsidRPr="0037168C" w:rsidRDefault="0037168C" w:rsidP="0037168C">
      <w:pPr>
        <w:spacing w:line="360" w:lineRule="auto"/>
      </w:pPr>
      <w:r w:rsidRPr="0037168C">
        <w:rPr>
          <w:rFonts w:hint="eastAsia"/>
        </w:rPr>
        <w:t>一、服務對象：本市各教育階段教師及家長。</w:t>
      </w:r>
    </w:p>
    <w:p w:rsidR="0037168C" w:rsidRDefault="0037168C" w:rsidP="0037168C">
      <w:pPr>
        <w:spacing w:line="360" w:lineRule="auto"/>
      </w:pPr>
      <w:r w:rsidRPr="0037168C">
        <w:rPr>
          <w:rFonts w:hint="eastAsia"/>
        </w:rPr>
        <w:t>二、服務專線：情緒行為問題電話諮詢請撥</w:t>
      </w:r>
      <w:r w:rsidRPr="0037168C">
        <w:t>02-2732-0608</w:t>
      </w:r>
      <w:r w:rsidRPr="0037168C">
        <w:rPr>
          <w:rFonts w:hint="eastAsia"/>
        </w:rPr>
        <w:t>。</w:t>
      </w:r>
    </w:p>
    <w:p w:rsidR="0037168C" w:rsidRPr="0037168C" w:rsidRDefault="0037168C" w:rsidP="0037168C">
      <w:pPr>
        <w:spacing w:line="360" w:lineRule="auto"/>
      </w:pPr>
      <w:r>
        <w:rPr>
          <w:rFonts w:hint="eastAsia"/>
        </w:rPr>
        <w:t xml:space="preserve">              </w:t>
      </w:r>
      <w:r w:rsidRPr="0037168C">
        <w:rPr>
          <w:rFonts w:hint="eastAsia"/>
        </w:rPr>
        <w:t>上學困難電話諮詢請撥</w:t>
      </w:r>
      <w:r w:rsidRPr="0037168C">
        <w:t>02-2729-7912</w:t>
      </w:r>
      <w:r w:rsidRPr="0037168C">
        <w:rPr>
          <w:rFonts w:hint="eastAsia"/>
        </w:rPr>
        <w:t>。</w:t>
      </w:r>
    </w:p>
    <w:p w:rsidR="0037168C" w:rsidRPr="0037168C" w:rsidRDefault="0037168C" w:rsidP="0037168C">
      <w:pPr>
        <w:spacing w:line="360" w:lineRule="auto"/>
      </w:pPr>
      <w:r w:rsidRPr="0037168C">
        <w:rPr>
          <w:rFonts w:hint="eastAsia"/>
        </w:rPr>
        <w:t>三、服務時間：</w:t>
      </w:r>
    </w:p>
    <w:p w:rsidR="0037168C" w:rsidRPr="0037168C" w:rsidRDefault="0037168C" w:rsidP="0037168C">
      <w:pPr>
        <w:spacing w:line="360" w:lineRule="auto"/>
      </w:pPr>
      <w:r w:rsidRPr="0037168C">
        <w:t>(</w:t>
      </w:r>
      <w:r w:rsidRPr="0037168C">
        <w:rPr>
          <w:rFonts w:hint="eastAsia"/>
        </w:rPr>
        <w:t>一</w:t>
      </w:r>
      <w:r w:rsidRPr="0037168C">
        <w:t>)</w:t>
      </w:r>
      <w:r w:rsidRPr="0037168C">
        <w:rPr>
          <w:rFonts w:hint="eastAsia"/>
        </w:rPr>
        <w:t>情緒行為問題電話諮詢於</w:t>
      </w:r>
      <w:r w:rsidRPr="0037168C">
        <w:t>108</w:t>
      </w:r>
      <w:r w:rsidRPr="0037168C">
        <w:rPr>
          <w:rFonts w:hint="eastAsia"/>
        </w:rPr>
        <w:t>年</w:t>
      </w:r>
      <w:r w:rsidRPr="0037168C">
        <w:t>9</w:t>
      </w:r>
      <w:r w:rsidRPr="0037168C">
        <w:rPr>
          <w:rFonts w:hint="eastAsia"/>
        </w:rPr>
        <w:t>月</w:t>
      </w:r>
      <w:r w:rsidRPr="0037168C">
        <w:t>9</w:t>
      </w:r>
      <w:r w:rsidRPr="0037168C">
        <w:rPr>
          <w:rFonts w:hint="eastAsia"/>
        </w:rPr>
        <w:t>日起至</w:t>
      </w:r>
      <w:r w:rsidRPr="0037168C">
        <w:t>109</w:t>
      </w:r>
      <w:r w:rsidRPr="0037168C">
        <w:rPr>
          <w:rFonts w:hint="eastAsia"/>
        </w:rPr>
        <w:t>年</w:t>
      </w:r>
      <w:r w:rsidRPr="0037168C">
        <w:t>1</w:t>
      </w:r>
      <w:r w:rsidRPr="0037168C">
        <w:rPr>
          <w:rFonts w:hint="eastAsia"/>
        </w:rPr>
        <w:t>月</w:t>
      </w:r>
      <w:r w:rsidRPr="0037168C">
        <w:t>17</w:t>
      </w:r>
      <w:r w:rsidRPr="0037168C">
        <w:rPr>
          <w:rFonts w:hint="eastAsia"/>
        </w:rPr>
        <w:t>日止，每週一</w:t>
      </w:r>
      <w:r>
        <w:rPr>
          <w:rFonts w:hint="eastAsia"/>
        </w:rPr>
        <w:t xml:space="preserve"> </w:t>
      </w:r>
      <w:r w:rsidRPr="0037168C">
        <w:rPr>
          <w:rFonts w:hint="eastAsia"/>
        </w:rPr>
        <w:t>至週四下午</w:t>
      </w:r>
      <w:r w:rsidRPr="0037168C">
        <w:t>1</w:t>
      </w:r>
      <w:r w:rsidRPr="0037168C">
        <w:rPr>
          <w:rFonts w:hint="eastAsia"/>
        </w:rPr>
        <w:t>時</w:t>
      </w:r>
      <w:r w:rsidRPr="0037168C">
        <w:t>30</w:t>
      </w:r>
      <w:r w:rsidRPr="0037168C">
        <w:rPr>
          <w:rFonts w:hint="eastAsia"/>
        </w:rPr>
        <w:t>分至</w:t>
      </w:r>
      <w:r w:rsidRPr="0037168C">
        <w:t>4</w:t>
      </w:r>
      <w:r w:rsidRPr="0037168C">
        <w:rPr>
          <w:rFonts w:hint="eastAsia"/>
        </w:rPr>
        <w:t>時</w:t>
      </w:r>
      <w:r w:rsidRPr="0037168C">
        <w:t>30</w:t>
      </w:r>
      <w:r w:rsidRPr="0037168C">
        <w:rPr>
          <w:rFonts w:hint="eastAsia"/>
        </w:rPr>
        <w:t>分。</w:t>
      </w:r>
    </w:p>
    <w:p w:rsidR="0037168C" w:rsidRPr="0037168C" w:rsidRDefault="0037168C" w:rsidP="0037168C">
      <w:pPr>
        <w:spacing w:line="360" w:lineRule="auto"/>
      </w:pPr>
      <w:r w:rsidRPr="0037168C">
        <w:t>(</w:t>
      </w:r>
      <w:r w:rsidRPr="0037168C">
        <w:rPr>
          <w:rFonts w:hint="eastAsia"/>
        </w:rPr>
        <w:t>二</w:t>
      </w:r>
      <w:r w:rsidRPr="0037168C">
        <w:t>)</w:t>
      </w:r>
      <w:r w:rsidRPr="0037168C">
        <w:rPr>
          <w:rFonts w:hint="eastAsia"/>
        </w:rPr>
        <w:t>上學困難電話諮詢於</w:t>
      </w:r>
      <w:r w:rsidRPr="0037168C">
        <w:t>108</w:t>
      </w:r>
      <w:r w:rsidRPr="0037168C">
        <w:rPr>
          <w:rFonts w:hint="eastAsia"/>
        </w:rPr>
        <w:t>年</w:t>
      </w:r>
      <w:r w:rsidRPr="0037168C">
        <w:t>9</w:t>
      </w:r>
      <w:r w:rsidRPr="0037168C">
        <w:rPr>
          <w:rFonts w:hint="eastAsia"/>
        </w:rPr>
        <w:t>月</w:t>
      </w:r>
      <w:r w:rsidRPr="0037168C">
        <w:t>11</w:t>
      </w:r>
      <w:r w:rsidRPr="0037168C">
        <w:rPr>
          <w:rFonts w:hint="eastAsia"/>
        </w:rPr>
        <w:t>日起至</w:t>
      </w:r>
      <w:r w:rsidRPr="0037168C">
        <w:t>109</w:t>
      </w:r>
      <w:r w:rsidRPr="0037168C">
        <w:rPr>
          <w:rFonts w:hint="eastAsia"/>
        </w:rPr>
        <w:t>年</w:t>
      </w:r>
      <w:r w:rsidRPr="0037168C">
        <w:t>1</w:t>
      </w:r>
      <w:r w:rsidRPr="0037168C">
        <w:rPr>
          <w:rFonts w:hint="eastAsia"/>
        </w:rPr>
        <w:t>月</w:t>
      </w:r>
      <w:r w:rsidRPr="0037168C">
        <w:t>15</w:t>
      </w:r>
      <w:r w:rsidRPr="0037168C">
        <w:rPr>
          <w:rFonts w:hint="eastAsia"/>
        </w:rPr>
        <w:t>日止，每週三上午</w:t>
      </w:r>
      <w:r w:rsidRPr="0037168C">
        <w:t>9</w:t>
      </w:r>
      <w:r w:rsidRPr="0037168C">
        <w:rPr>
          <w:rFonts w:hint="eastAsia"/>
        </w:rPr>
        <w:t>時至</w:t>
      </w:r>
      <w:r w:rsidRPr="0037168C">
        <w:t>11</w:t>
      </w:r>
      <w:r w:rsidRPr="0037168C">
        <w:rPr>
          <w:rFonts w:hint="eastAsia"/>
        </w:rPr>
        <w:t>時</w:t>
      </w:r>
      <w:r w:rsidRPr="0037168C">
        <w:t>30</w:t>
      </w:r>
      <w:r w:rsidRPr="0037168C">
        <w:rPr>
          <w:rFonts w:hint="eastAsia"/>
        </w:rPr>
        <w:t>分及下午</w:t>
      </w:r>
      <w:r w:rsidRPr="0037168C">
        <w:t>1</w:t>
      </w:r>
      <w:r w:rsidRPr="0037168C">
        <w:rPr>
          <w:rFonts w:hint="eastAsia"/>
        </w:rPr>
        <w:t>時</w:t>
      </w:r>
      <w:r w:rsidRPr="0037168C">
        <w:t>30</w:t>
      </w:r>
      <w:r w:rsidRPr="0037168C">
        <w:rPr>
          <w:rFonts w:hint="eastAsia"/>
        </w:rPr>
        <w:t>分至</w:t>
      </w:r>
      <w:r w:rsidRPr="0037168C">
        <w:t>3</w:t>
      </w:r>
      <w:r w:rsidRPr="0037168C">
        <w:rPr>
          <w:rFonts w:hint="eastAsia"/>
        </w:rPr>
        <w:t>時</w:t>
      </w:r>
      <w:r w:rsidRPr="0037168C">
        <w:t>30</w:t>
      </w:r>
      <w:r w:rsidRPr="0037168C">
        <w:rPr>
          <w:rFonts w:hint="eastAsia"/>
        </w:rPr>
        <w:t>分。</w:t>
      </w:r>
    </w:p>
    <w:p w:rsidR="0037168C" w:rsidRPr="0037168C" w:rsidRDefault="0037168C" w:rsidP="0037168C">
      <w:pPr>
        <w:spacing w:line="360" w:lineRule="auto"/>
      </w:pPr>
      <w:r w:rsidRPr="0037168C">
        <w:rPr>
          <w:rFonts w:hint="eastAsia"/>
        </w:rPr>
        <w:t>四、諮詢內容：</w:t>
      </w:r>
    </w:p>
    <w:p w:rsidR="0037168C" w:rsidRDefault="0037168C" w:rsidP="0037168C">
      <w:pPr>
        <w:spacing w:line="360" w:lineRule="auto"/>
      </w:pPr>
      <w:r w:rsidRPr="0037168C">
        <w:t>(</w:t>
      </w:r>
      <w:r w:rsidRPr="0037168C">
        <w:rPr>
          <w:rFonts w:hint="eastAsia"/>
        </w:rPr>
        <w:t>一</w:t>
      </w:r>
      <w:r w:rsidRPr="0037168C">
        <w:t>)</w:t>
      </w:r>
      <w:r w:rsidRPr="0037168C">
        <w:rPr>
          <w:rFonts w:hint="eastAsia"/>
        </w:rPr>
        <w:t>情緒行為問題諮詢內容包含情緒行為問題、班級常規、教材教法、人際互動、親師溝通、資源連結等。</w:t>
      </w:r>
    </w:p>
    <w:p w:rsidR="0037168C" w:rsidRDefault="0037168C" w:rsidP="0037168C">
      <w:pPr>
        <w:spacing w:line="360" w:lineRule="auto"/>
        <w:rPr>
          <w:rFonts w:hint="eastAsia"/>
        </w:rPr>
      </w:pPr>
      <w:r w:rsidRPr="0037168C">
        <w:t>(</w:t>
      </w:r>
      <w:r w:rsidRPr="0037168C">
        <w:rPr>
          <w:rFonts w:hint="eastAsia"/>
        </w:rPr>
        <w:t>二</w:t>
      </w:r>
      <w:r w:rsidRPr="0037168C">
        <w:t>)</w:t>
      </w:r>
      <w:r w:rsidRPr="0037168C">
        <w:rPr>
          <w:rFonts w:hint="eastAsia"/>
        </w:rPr>
        <w:t>上學困難諮詢可對特殊教育學生中有上學問題者，提供行為問題、人際互動、親師溝通、資源連結諮詢等。</w:t>
      </w:r>
    </w:p>
    <w:sectPr w:rsidR="003716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8C"/>
    <w:rsid w:val="0037168C"/>
    <w:rsid w:val="0080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88776-3400-4516-B616-74C9A9B1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2019-09-09T09:47:00Z</dcterms:created>
  <dcterms:modified xsi:type="dcterms:W3CDTF">2019-09-09T09:52:00Z</dcterms:modified>
</cp:coreProperties>
</file>