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9B" w:rsidRPr="00CC619B" w:rsidRDefault="00CC619B" w:rsidP="00CC619B">
      <w:pPr>
        <w:widowControl/>
        <w:spacing w:after="24"/>
        <w:outlineLvl w:val="2"/>
        <w:rPr>
          <w:rFonts w:ascii="inherit" w:eastAsia="微軟正黑體" w:hAnsi="inherit" w:cs="新細明體"/>
          <w:color w:val="661A00"/>
          <w:kern w:val="0"/>
          <w:sz w:val="28"/>
          <w:szCs w:val="28"/>
        </w:rPr>
      </w:pPr>
      <w:r w:rsidRPr="00CC619B">
        <w:rPr>
          <w:rFonts w:ascii="inherit" w:eastAsia="微軟正黑體" w:hAnsi="inherit" w:cs="新細明體"/>
          <w:color w:val="661A00"/>
          <w:kern w:val="0"/>
          <w:sz w:val="28"/>
          <w:szCs w:val="28"/>
        </w:rPr>
        <w:t>家庭防災卡填寫範例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/>
          <w:color w:val="333333"/>
          <w:kern w:val="0"/>
          <w:sz w:val="19"/>
          <w:szCs w:val="19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19"/>
          <w:szCs w:val="19"/>
        </w:rPr>
        <w:t>最後更新日期：</w:t>
      </w:r>
      <w:bookmarkStart w:id="0" w:name="_GoBack"/>
      <w:bookmarkEnd w:id="0"/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19"/>
          <w:szCs w:val="19"/>
        </w:rPr>
        <w:t>2021-09-13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◎</w:t>
      </w:r>
      <w:r w:rsidRPr="00CC619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:u w:val="single"/>
        </w:rPr>
        <w:t>家庭防災卡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填寫說明：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</w:rPr>
        <w:t>一、</w:t>
      </w:r>
      <w:r w:rsidRPr="00CC619B">
        <w:rPr>
          <w:rFonts w:ascii="微軟正黑體" w:eastAsia="微軟正黑體" w:hAnsi="微軟正黑體" w:cs="新細明體" w:hint="eastAsia"/>
          <w:b/>
          <w:bCs/>
          <w:color w:val="800080"/>
          <w:kern w:val="0"/>
          <w:sz w:val="28"/>
          <w:szCs w:val="28"/>
        </w:rPr>
        <w:t>請家長與學生共同參與討論填寫『家庭防災卡』</w:t>
      </w: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並黏貼於聯絡簿裡，使災難發生時便於聯絡親人，利用彼此互動及參與防災教育課題，讓防災意識向下扎根。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二、緊急聯絡人：應由 法定代理人或 監護人填寫，得填寫 父母親、 監護人、親戚或前述之友人，以</w:t>
      </w:r>
      <w:r w:rsidRPr="00CC619B">
        <w:rPr>
          <w:rFonts w:ascii="微軟正黑體" w:eastAsia="微軟正黑體" w:hAnsi="微軟正黑體" w:cs="新細明體" w:hint="eastAsia"/>
          <w:b/>
          <w:bCs/>
          <w:color w:val="800080"/>
          <w:kern w:val="0"/>
          <w:sz w:val="28"/>
          <w:szCs w:val="28"/>
        </w:rPr>
        <w:t>填寫2人以上</w:t>
      </w: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為原則。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三、1991約定電話：為方便親友記憶使用，事先約定好的電話號碼，以</w:t>
      </w:r>
      <w:r w:rsidRPr="00CC619B">
        <w:rPr>
          <w:rFonts w:ascii="微軟正黑體" w:eastAsia="微軟正黑體" w:hAnsi="微軟正黑體" w:cs="新細明體" w:hint="eastAsia"/>
          <w:b/>
          <w:bCs/>
          <w:color w:val="800080"/>
          <w:kern w:val="0"/>
          <w:sz w:val="28"/>
          <w:szCs w:val="28"/>
        </w:rPr>
        <w:t>家戶電話(含區域號碼)或手機號碼</w:t>
      </w: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為佳。</w:t>
      </w:r>
    </w:p>
    <w:p w:rsidR="00CC619B" w:rsidRPr="00CC619B" w:rsidRDefault="00CC619B" w:rsidP="00CC619B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學校1991約定電話請填寫</w:t>
      </w:r>
      <w:r w:rsidRPr="00CC619B">
        <w:rPr>
          <w:rFonts w:ascii="微軟正黑體" w:eastAsia="微軟正黑體" w:hAnsi="微軟正黑體" w:cs="新細明體" w:hint="eastAsia"/>
          <w:b/>
          <w:bCs/>
          <w:color w:val="800080"/>
          <w:kern w:val="0"/>
          <w:sz w:val="28"/>
          <w:szCs w:val="28"/>
        </w:rPr>
        <w:t>0225524890</w:t>
      </w: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。</w:t>
      </w:r>
    </w:p>
    <w:p w:rsidR="00CC619B" w:rsidRPr="00CC619B" w:rsidRDefault="00CC619B" w:rsidP="00CC619B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家庭1991約定電話請填寫</w:t>
      </w:r>
      <w:r w:rsidRPr="00CC619B">
        <w:rPr>
          <w:rFonts w:ascii="微軟正黑體" w:eastAsia="微軟正黑體" w:hAnsi="微軟正黑體" w:cs="新細明體" w:hint="eastAsia"/>
          <w:b/>
          <w:bCs/>
          <w:color w:val="800080"/>
          <w:kern w:val="0"/>
          <w:sz w:val="28"/>
          <w:szCs w:val="28"/>
        </w:rPr>
        <w:t>市話(含區域碼)或手機</w:t>
      </w:r>
      <w:r w:rsidRPr="00CC619B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</w:rPr>
        <w:t>。   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四、約定集合地點：若發生災害時，與家人集合的地點。</w:t>
      </w:r>
    </w:p>
    <w:p w:rsidR="00CC619B" w:rsidRPr="00CC619B" w:rsidRDefault="00CC619B" w:rsidP="00CC619B">
      <w:pPr>
        <w:widowControl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CC619B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五、請妥善保存本卡，總務處將不定時抽查。</w:t>
      </w:r>
    </w:p>
    <w:p w:rsidR="00BD233B" w:rsidRDefault="004C76BE">
      <w:r>
        <w:rPr>
          <w:noProof/>
        </w:rPr>
        <w:lastRenderedPageBreak/>
        <w:drawing>
          <wp:inline distT="0" distB="0" distL="0" distR="0">
            <wp:extent cx="5274310" cy="6326360"/>
            <wp:effectExtent l="0" t="0" r="2540" b="0"/>
            <wp:docPr id="1" name="圖片 1" descr="家庭防災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庭防災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A0" w:rsidRDefault="00E546A0" w:rsidP="00CC619B">
      <w:r>
        <w:separator/>
      </w:r>
    </w:p>
  </w:endnote>
  <w:endnote w:type="continuationSeparator" w:id="0">
    <w:p w:rsidR="00E546A0" w:rsidRDefault="00E546A0" w:rsidP="00CC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A0" w:rsidRDefault="00E546A0" w:rsidP="00CC619B">
      <w:r>
        <w:separator/>
      </w:r>
    </w:p>
  </w:footnote>
  <w:footnote w:type="continuationSeparator" w:id="0">
    <w:p w:rsidR="00E546A0" w:rsidRDefault="00E546A0" w:rsidP="00CC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41B"/>
    <w:multiLevelType w:val="multilevel"/>
    <w:tmpl w:val="574EB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BE"/>
    <w:rsid w:val="004C76BE"/>
    <w:rsid w:val="00BD233B"/>
    <w:rsid w:val="00CC619B"/>
    <w:rsid w:val="00E5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C829A-289D-4BC4-8CC3-DC5D77D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619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1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19B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C619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title">
    <w:name w:val="title"/>
    <w:basedOn w:val="a0"/>
    <w:rsid w:val="00CC619B"/>
  </w:style>
  <w:style w:type="paragraph" w:styleId="Web">
    <w:name w:val="Normal (Web)"/>
    <w:basedOn w:val="a"/>
    <w:uiPriority w:val="99"/>
    <w:semiHidden/>
    <w:unhideWhenUsed/>
    <w:rsid w:val="00CC61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C6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2021-10-19T03:56:00Z</dcterms:created>
  <dcterms:modified xsi:type="dcterms:W3CDTF">2021-10-19T03:57:00Z</dcterms:modified>
</cp:coreProperties>
</file>