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832" w:rsidRDefault="00434A10">
      <w:pPr>
        <w:snapToGrid w:val="0"/>
        <w:spacing w:line="240" w:lineRule="atLeast"/>
        <w:jc w:val="center"/>
        <w:rPr>
          <w:rFonts w:eastAsia="標楷體"/>
          <w:sz w:val="32"/>
        </w:rPr>
      </w:pPr>
      <w:bookmarkStart w:id="0" w:name="_GoBack"/>
      <w:bookmarkEnd w:id="0"/>
      <w:r>
        <w:rPr>
          <w:rFonts w:eastAsia="標楷體"/>
          <w:sz w:val="32"/>
        </w:rPr>
        <w:t>臺北市</w:t>
      </w:r>
      <w:r>
        <w:rPr>
          <w:rFonts w:eastAsia="標楷體"/>
          <w:sz w:val="32"/>
        </w:rPr>
        <w:t>110</w:t>
      </w:r>
      <w:r>
        <w:rPr>
          <w:rFonts w:eastAsia="標楷體"/>
          <w:sz w:val="32"/>
        </w:rPr>
        <w:t>學年度第</w:t>
      </w:r>
      <w:r>
        <w:rPr>
          <w:rFonts w:eastAsia="標楷體"/>
          <w:sz w:val="32"/>
        </w:rPr>
        <w:t>2</w:t>
      </w:r>
      <w:r>
        <w:rPr>
          <w:rFonts w:eastAsia="標楷體"/>
          <w:sz w:val="32"/>
        </w:rPr>
        <w:t>學期東區特教資源中心</w:t>
      </w:r>
    </w:p>
    <w:p w:rsidR="00F52832" w:rsidRDefault="00434A10">
      <w:pPr>
        <w:snapToGrid w:val="0"/>
        <w:spacing w:line="240" w:lineRule="atLeast"/>
        <w:jc w:val="center"/>
        <w:rPr>
          <w:rFonts w:eastAsia="標楷體"/>
          <w:sz w:val="32"/>
        </w:rPr>
      </w:pPr>
      <w:r>
        <w:rPr>
          <w:rFonts w:eastAsia="標楷體"/>
          <w:sz w:val="32"/>
        </w:rPr>
        <w:t>家庭親職教育專業諮詢服務實施計畫</w:t>
      </w:r>
    </w:p>
    <w:p w:rsidR="00F52832" w:rsidRDefault="00434A10">
      <w:pPr>
        <w:pStyle w:val="aff"/>
        <w:numPr>
          <w:ilvl w:val="0"/>
          <w:numId w:val="9"/>
        </w:numPr>
        <w:rPr>
          <w:rFonts w:eastAsia="標楷體"/>
        </w:rPr>
      </w:pPr>
      <w:r>
        <w:rPr>
          <w:rFonts w:eastAsia="標楷體"/>
        </w:rPr>
        <w:t>依據：</w:t>
      </w:r>
    </w:p>
    <w:p w:rsidR="00F52832" w:rsidRDefault="00434A10">
      <w:pPr>
        <w:pStyle w:val="aff"/>
        <w:numPr>
          <w:ilvl w:val="0"/>
          <w:numId w:val="10"/>
        </w:numPr>
        <w:ind w:left="964" w:hanging="482"/>
        <w:rPr>
          <w:rFonts w:eastAsia="標楷體"/>
        </w:rPr>
      </w:pPr>
      <w:r>
        <w:rPr>
          <w:rFonts w:eastAsia="標楷體"/>
        </w:rPr>
        <w:t>臺北市身心障礙教育白皮書第四版。</w:t>
      </w:r>
    </w:p>
    <w:p w:rsidR="00F52832" w:rsidRDefault="00434A10">
      <w:pPr>
        <w:pStyle w:val="aff"/>
        <w:numPr>
          <w:ilvl w:val="0"/>
          <w:numId w:val="10"/>
        </w:numPr>
        <w:ind w:left="964" w:hanging="482"/>
        <w:rPr>
          <w:rFonts w:eastAsia="標楷體"/>
        </w:rPr>
      </w:pPr>
      <w:r>
        <w:rPr>
          <w:rFonts w:eastAsia="標楷體"/>
        </w:rPr>
        <w:t>臺北市</w:t>
      </w:r>
      <w:r>
        <w:rPr>
          <w:rFonts w:eastAsia="標楷體"/>
        </w:rPr>
        <w:t>110</w:t>
      </w:r>
      <w:r>
        <w:rPr>
          <w:rFonts w:eastAsia="標楷體"/>
        </w:rPr>
        <w:t>學年度東區特教資源中心工作計畫。</w:t>
      </w:r>
    </w:p>
    <w:p w:rsidR="00F52832" w:rsidRDefault="00434A10">
      <w:pPr>
        <w:pStyle w:val="aff"/>
        <w:numPr>
          <w:ilvl w:val="0"/>
          <w:numId w:val="9"/>
        </w:numPr>
        <w:rPr>
          <w:rFonts w:eastAsia="標楷體"/>
        </w:rPr>
      </w:pPr>
      <w:r>
        <w:rPr>
          <w:rFonts w:eastAsia="標楷體"/>
        </w:rPr>
        <w:t>目的：</w:t>
      </w:r>
    </w:p>
    <w:p w:rsidR="00F52832" w:rsidRDefault="00434A10">
      <w:pPr>
        <w:pStyle w:val="aff"/>
        <w:numPr>
          <w:ilvl w:val="1"/>
          <w:numId w:val="9"/>
        </w:numPr>
        <w:rPr>
          <w:rFonts w:eastAsia="標楷體"/>
        </w:rPr>
      </w:pPr>
      <w:r>
        <w:rPr>
          <w:rFonts w:eastAsia="標楷體"/>
        </w:rPr>
        <w:t>連結學者專家資源，強化學校親師合作之功能，提供身心障礙學生家長支持網路。</w:t>
      </w:r>
    </w:p>
    <w:p w:rsidR="00F52832" w:rsidRDefault="00434A10">
      <w:pPr>
        <w:pStyle w:val="aff"/>
        <w:numPr>
          <w:ilvl w:val="1"/>
          <w:numId w:val="9"/>
        </w:numPr>
        <w:rPr>
          <w:rFonts w:eastAsia="標楷體"/>
        </w:rPr>
      </w:pPr>
      <w:r>
        <w:rPr>
          <w:rFonts w:eastAsia="標楷體"/>
        </w:rPr>
        <w:t>協助身心障礙學生家長、手足建立溝通平台。</w:t>
      </w:r>
    </w:p>
    <w:p w:rsidR="00F52832" w:rsidRDefault="00434A10">
      <w:pPr>
        <w:pStyle w:val="aff"/>
        <w:numPr>
          <w:ilvl w:val="1"/>
          <w:numId w:val="9"/>
        </w:numPr>
        <w:rPr>
          <w:rFonts w:eastAsia="標楷體"/>
        </w:rPr>
      </w:pPr>
      <w:r>
        <w:rPr>
          <w:rFonts w:eastAsia="標楷體"/>
        </w:rPr>
        <w:t>提供身心障礙學生家長親職教育相關知能，以提升家長健康促進、教育安置、親師合作、生涯規劃等觀念。</w:t>
      </w:r>
    </w:p>
    <w:p w:rsidR="00F52832" w:rsidRDefault="00434A10">
      <w:pPr>
        <w:pStyle w:val="aff"/>
        <w:numPr>
          <w:ilvl w:val="0"/>
          <w:numId w:val="9"/>
        </w:numPr>
        <w:rPr>
          <w:rFonts w:eastAsia="標楷體"/>
        </w:rPr>
      </w:pPr>
      <w:r>
        <w:rPr>
          <w:rFonts w:eastAsia="標楷體"/>
        </w:rPr>
        <w:t>主辦單位：臺北市政府教育局</w:t>
      </w:r>
    </w:p>
    <w:p w:rsidR="00F52832" w:rsidRDefault="00434A10">
      <w:pPr>
        <w:pStyle w:val="aff"/>
        <w:numPr>
          <w:ilvl w:val="0"/>
          <w:numId w:val="9"/>
        </w:numPr>
        <w:rPr>
          <w:rFonts w:eastAsia="標楷體"/>
        </w:rPr>
      </w:pPr>
      <w:r>
        <w:rPr>
          <w:rFonts w:eastAsia="標楷體"/>
        </w:rPr>
        <w:t>承辦單位：臺北市芳和實驗中學東區特教資源中心。</w:t>
      </w:r>
    </w:p>
    <w:p w:rsidR="00F52832" w:rsidRDefault="00434A10">
      <w:pPr>
        <w:pStyle w:val="aff"/>
        <w:numPr>
          <w:ilvl w:val="0"/>
          <w:numId w:val="9"/>
        </w:numPr>
        <w:rPr>
          <w:rFonts w:eastAsia="標楷體"/>
        </w:rPr>
      </w:pPr>
      <w:r>
        <w:rPr>
          <w:rFonts w:eastAsia="標楷體"/>
        </w:rPr>
        <w:t>實施期間：</w:t>
      </w:r>
      <w:r>
        <w:rPr>
          <w:rFonts w:eastAsia="標楷體"/>
        </w:rPr>
        <w:t>111</w:t>
      </w:r>
      <w:r>
        <w:rPr>
          <w:rFonts w:eastAsia="標楷體"/>
        </w:rPr>
        <w:t>年</w:t>
      </w:r>
      <w:r>
        <w:rPr>
          <w:rFonts w:eastAsia="標楷體"/>
        </w:rPr>
        <w:t>2</w:t>
      </w:r>
      <w:r>
        <w:rPr>
          <w:rFonts w:eastAsia="標楷體"/>
        </w:rPr>
        <w:t>月－</w:t>
      </w:r>
      <w:r>
        <w:rPr>
          <w:rFonts w:eastAsia="標楷體"/>
        </w:rPr>
        <w:t>111</w:t>
      </w:r>
      <w:r>
        <w:rPr>
          <w:rFonts w:eastAsia="標楷體"/>
        </w:rPr>
        <w:t>年</w:t>
      </w:r>
      <w:r>
        <w:rPr>
          <w:rFonts w:eastAsia="標楷體"/>
        </w:rPr>
        <w:t>6</w:t>
      </w:r>
      <w:r>
        <w:rPr>
          <w:rFonts w:eastAsia="標楷體"/>
        </w:rPr>
        <w:t>月</w:t>
      </w:r>
    </w:p>
    <w:p w:rsidR="00F52832" w:rsidRDefault="00434A10">
      <w:pPr>
        <w:pStyle w:val="aff"/>
        <w:numPr>
          <w:ilvl w:val="0"/>
          <w:numId w:val="9"/>
        </w:numPr>
        <w:rPr>
          <w:rFonts w:eastAsia="標楷體"/>
        </w:rPr>
      </w:pPr>
      <w:r>
        <w:rPr>
          <w:rFonts w:eastAsia="標楷體"/>
        </w:rPr>
        <w:t>服務對象：就讀本市高級中等以下學校，經鑑輔會鑑定為確認或疑似特教學生之學校家長、特教老師或相關人員。</w:t>
      </w:r>
    </w:p>
    <w:p w:rsidR="00F52832" w:rsidRDefault="00434A10">
      <w:pPr>
        <w:pStyle w:val="aff"/>
        <w:numPr>
          <w:ilvl w:val="0"/>
          <w:numId w:val="9"/>
        </w:numPr>
        <w:rPr>
          <w:rFonts w:eastAsia="標楷體"/>
        </w:rPr>
      </w:pPr>
      <w:r>
        <w:rPr>
          <w:rFonts w:eastAsia="標楷體"/>
        </w:rPr>
        <w:t>實施方式：</w:t>
      </w:r>
    </w:p>
    <w:p w:rsidR="00F52832" w:rsidRDefault="00434A10">
      <w:pPr>
        <w:pStyle w:val="aff"/>
        <w:numPr>
          <w:ilvl w:val="1"/>
          <w:numId w:val="9"/>
        </w:numPr>
        <w:rPr>
          <w:rFonts w:eastAsia="標楷體"/>
        </w:rPr>
      </w:pPr>
      <w:r>
        <w:rPr>
          <w:rFonts w:eastAsia="標楷體"/>
        </w:rPr>
        <w:t>服務地點：臺北市芳和實驗中學一棟一樓東區特教資源中心小會議室</w:t>
      </w:r>
      <w:r>
        <w:rPr>
          <w:rFonts w:eastAsia="標楷體"/>
        </w:rPr>
        <w:br/>
      </w:r>
      <w:r>
        <w:rPr>
          <w:rFonts w:eastAsia="標楷體"/>
        </w:rPr>
        <w:t>（臺北市大安區臥龍街</w:t>
      </w:r>
      <w:r>
        <w:rPr>
          <w:rFonts w:eastAsia="標楷體"/>
        </w:rPr>
        <w:t>170</w:t>
      </w:r>
      <w:r>
        <w:rPr>
          <w:rFonts w:eastAsia="標楷體"/>
        </w:rPr>
        <w:t>號）。</w:t>
      </w:r>
    </w:p>
    <w:p w:rsidR="00F52832" w:rsidRDefault="00434A10">
      <w:pPr>
        <w:pStyle w:val="aff"/>
        <w:numPr>
          <w:ilvl w:val="1"/>
          <w:numId w:val="9"/>
        </w:numPr>
        <w:ind w:left="964" w:hanging="482"/>
        <w:rPr>
          <w:rFonts w:eastAsia="標楷體"/>
        </w:rPr>
      </w:pPr>
      <w:r>
        <w:rPr>
          <w:rFonts w:eastAsia="標楷體"/>
        </w:rPr>
        <w:t>服務內容：</w:t>
      </w:r>
    </w:p>
    <w:p w:rsidR="00F52832" w:rsidRDefault="00434A10">
      <w:pPr>
        <w:pStyle w:val="aff"/>
        <w:numPr>
          <w:ilvl w:val="3"/>
          <w:numId w:val="9"/>
        </w:numPr>
        <w:spacing w:line="400" w:lineRule="exact"/>
        <w:ind w:left="1389" w:hanging="482"/>
        <w:rPr>
          <w:rFonts w:ascii="標楷體" w:eastAsia="標楷體" w:hAnsi="標楷體"/>
        </w:rPr>
      </w:pPr>
      <w:r>
        <w:rPr>
          <w:rFonts w:ascii="標楷體" w:eastAsia="標楷體" w:hAnsi="標楷體"/>
        </w:rPr>
        <w:t>聘請國立臺灣師範大學特殊教育學系胡心慈教授及邱春瑜教授，提供特教生家長有關教育安置、親師合作、生涯規劃、家庭衛教、健康宣導，及提供學校特教老師有關身心障礙學生親職教育與親師溝通之諮詢服務。</w:t>
      </w:r>
    </w:p>
    <w:p w:rsidR="00F52832" w:rsidRDefault="00434A10">
      <w:pPr>
        <w:pStyle w:val="aff"/>
        <w:numPr>
          <w:ilvl w:val="3"/>
          <w:numId w:val="9"/>
        </w:numPr>
        <w:spacing w:line="400" w:lineRule="exact"/>
        <w:ind w:left="1389" w:hanging="482"/>
        <w:rPr>
          <w:rFonts w:ascii="標楷體" w:eastAsia="標楷體" w:hAnsi="標楷體"/>
        </w:rPr>
      </w:pPr>
      <w:r>
        <w:rPr>
          <w:rFonts w:ascii="標楷體" w:eastAsia="標楷體" w:hAnsi="標楷體"/>
        </w:rPr>
        <w:t>每次諮詢以</w:t>
      </w:r>
      <w:r>
        <w:rPr>
          <w:rFonts w:ascii="標楷體" w:eastAsia="標楷體" w:hAnsi="標楷體"/>
        </w:rPr>
        <w:t>50</w:t>
      </w:r>
      <w:r>
        <w:rPr>
          <w:rFonts w:ascii="標楷體" w:eastAsia="標楷體" w:hAnsi="標楷體"/>
        </w:rPr>
        <w:t>分鐘為原則，每次諮詢服務最多可接受與個案相關人員</w:t>
      </w:r>
      <w:r>
        <w:rPr>
          <w:rFonts w:ascii="標楷體" w:eastAsia="標楷體" w:hAnsi="標楷體"/>
        </w:rPr>
        <w:t>4</w:t>
      </w:r>
      <w:r>
        <w:rPr>
          <w:rFonts w:ascii="標楷體" w:eastAsia="標楷體" w:hAnsi="標楷體"/>
        </w:rPr>
        <w:t>人同時到場，並請於申請表中註明相關人員身分資訊。</w:t>
      </w:r>
    </w:p>
    <w:p w:rsidR="00F52832" w:rsidRDefault="00434A10">
      <w:pPr>
        <w:pStyle w:val="aff"/>
        <w:numPr>
          <w:ilvl w:val="1"/>
          <w:numId w:val="9"/>
        </w:numPr>
        <w:rPr>
          <w:rFonts w:eastAsia="標楷體"/>
        </w:rPr>
      </w:pPr>
      <w:r>
        <w:rPr>
          <w:rFonts w:eastAsia="標楷體"/>
        </w:rPr>
        <w:t>申請程序：當家長有諮詢需求、學校特教組評估家長有諮詢需求，或特教老師有親職教育、親師溝通相關議題需要諮詢時，請依下列流程進行預約。</w:t>
      </w:r>
    </w:p>
    <w:p w:rsidR="00F52832" w:rsidRDefault="00434A10">
      <w:pPr>
        <w:pStyle w:val="aff"/>
        <w:numPr>
          <w:ilvl w:val="0"/>
          <w:numId w:val="11"/>
        </w:numPr>
        <w:spacing w:line="400" w:lineRule="exact"/>
        <w:ind w:left="1454" w:hanging="463"/>
      </w:pPr>
      <w:r>
        <w:rPr>
          <w:rFonts w:eastAsia="標楷體"/>
        </w:rPr>
        <w:t>請至東區特教資源中心網站首頁</w:t>
      </w:r>
      <w:hyperlink r:id="rId7" w:history="1">
        <w:r>
          <w:t>http://www.terc.tp.edu.tw/</w:t>
        </w:r>
      </w:hyperlink>
      <w:r>
        <w:rPr>
          <w:rFonts w:eastAsia="標楷體"/>
        </w:rPr>
        <w:t>的「情緒行為專業支援」區塊內項目（須以學校帳密進行登入），進行諮詢服務申請。</w:t>
      </w:r>
    </w:p>
    <w:p w:rsidR="00F52832" w:rsidRDefault="00434A10">
      <w:pPr>
        <w:pStyle w:val="aff"/>
        <w:numPr>
          <w:ilvl w:val="0"/>
          <w:numId w:val="11"/>
        </w:numPr>
        <w:spacing w:line="400" w:lineRule="exact"/>
        <w:ind w:left="1454" w:hanging="463"/>
      </w:pPr>
      <w:r>
        <w:rPr>
          <w:rFonts w:eastAsia="標楷體"/>
        </w:rPr>
        <w:t>請填寫線上申請表、勾選欲預約的服務場次，並上傳申請本諮詢所須附之「</w:t>
      </w:r>
      <w:r>
        <w:rPr>
          <w:rFonts w:ascii="標楷體" w:eastAsia="標楷體" w:hAnsi="標楷體"/>
        </w:rPr>
        <w:t>學生家庭系統圖」及「家庭狀況簡述」等相關資料（以上資料未限定表單，請合併在</w:t>
      </w:r>
      <w:r>
        <w:rPr>
          <w:rFonts w:ascii="標楷體" w:eastAsia="標楷體" w:hAnsi="標楷體"/>
        </w:rPr>
        <w:t>A4</w:t>
      </w:r>
      <w:r>
        <w:rPr>
          <w:rFonts w:ascii="標楷體" w:eastAsia="標楷體" w:hAnsi="標楷體"/>
        </w:rPr>
        <w:t>單頁篇幅為宜，並以</w:t>
      </w:r>
      <w:r>
        <w:rPr>
          <w:rFonts w:ascii="標楷體" w:eastAsia="標楷體" w:hAnsi="標楷體"/>
        </w:rPr>
        <w:t>PDF</w:t>
      </w:r>
      <w:r>
        <w:rPr>
          <w:rFonts w:ascii="標楷體" w:eastAsia="標楷體" w:hAnsi="標楷體"/>
        </w:rPr>
        <w:t>上傳）。</w:t>
      </w:r>
    </w:p>
    <w:p w:rsidR="00F52832" w:rsidRDefault="00434A10">
      <w:pPr>
        <w:pStyle w:val="aff"/>
        <w:numPr>
          <w:ilvl w:val="0"/>
          <w:numId w:val="11"/>
        </w:numPr>
        <w:spacing w:line="400" w:lineRule="exact"/>
        <w:ind w:left="1454" w:hanging="463"/>
      </w:pPr>
      <w:r>
        <w:rPr>
          <w:rFonts w:eastAsia="標楷體"/>
        </w:rPr>
        <w:t>線上申請後，請即時列印申請表，並在申請後</w:t>
      </w:r>
      <w:r>
        <w:rPr>
          <w:rFonts w:eastAsia="標楷體"/>
        </w:rPr>
        <w:t>3</w:t>
      </w:r>
      <w:r>
        <w:rPr>
          <w:rFonts w:eastAsia="標楷體"/>
        </w:rPr>
        <w:t>個工作日內，以電子郵件回傳經核章後的申請表（請回傳至</w:t>
      </w:r>
      <w:hyperlink r:id="rId8" w:history="1">
        <w:r>
          <w:rPr>
            <w:rStyle w:val="afe"/>
            <w:rFonts w:eastAsia="標楷體"/>
            <w:color w:val="auto"/>
          </w:rPr>
          <w:t>terctaipei@gmail.com</w:t>
        </w:r>
      </w:hyperlink>
      <w:r>
        <w:rPr>
          <w:rFonts w:eastAsia="標楷體"/>
        </w:rPr>
        <w:t>）。</w:t>
      </w:r>
    </w:p>
    <w:p w:rsidR="00F52832" w:rsidRDefault="00434A10">
      <w:pPr>
        <w:pStyle w:val="aff"/>
        <w:numPr>
          <w:ilvl w:val="0"/>
          <w:numId w:val="11"/>
        </w:numPr>
        <w:spacing w:line="400" w:lineRule="exact"/>
        <w:ind w:left="1454" w:hanging="463"/>
        <w:rPr>
          <w:rFonts w:eastAsia="標楷體"/>
        </w:rPr>
      </w:pPr>
      <w:r>
        <w:rPr>
          <w:rFonts w:eastAsia="標楷體"/>
        </w:rPr>
        <w:t>中心確認申請需求</w:t>
      </w:r>
    </w:p>
    <w:p w:rsidR="00F52832" w:rsidRDefault="00434A10">
      <w:pPr>
        <w:pStyle w:val="aff"/>
        <w:numPr>
          <w:ilvl w:val="0"/>
          <w:numId w:val="12"/>
        </w:numPr>
        <w:spacing w:line="400" w:lineRule="exact"/>
        <w:ind w:left="1701" w:hanging="283"/>
        <w:rPr>
          <w:rFonts w:ascii="標楷體" w:eastAsia="標楷體" w:hAnsi="標楷體"/>
        </w:rPr>
      </w:pPr>
      <w:r>
        <w:rPr>
          <w:rFonts w:ascii="標楷體" w:eastAsia="標楷體" w:hAnsi="標楷體"/>
        </w:rPr>
        <w:lastRenderedPageBreak/>
        <w:t>中心確認申請概況及期待是否符合服務目的。</w:t>
      </w:r>
    </w:p>
    <w:p w:rsidR="00F52832" w:rsidRDefault="00434A10">
      <w:pPr>
        <w:pStyle w:val="aff"/>
        <w:numPr>
          <w:ilvl w:val="0"/>
          <w:numId w:val="12"/>
        </w:numPr>
        <w:spacing w:line="400" w:lineRule="exact"/>
        <w:ind w:left="1701" w:hanging="283"/>
        <w:rPr>
          <w:rFonts w:ascii="標楷體" w:eastAsia="標楷體" w:hAnsi="標楷體"/>
        </w:rPr>
      </w:pPr>
      <w:r>
        <w:rPr>
          <w:rFonts w:ascii="標楷體" w:eastAsia="標楷體" w:hAnsi="標楷體"/>
        </w:rPr>
        <w:t>確認受理服務後，中心會以</w:t>
      </w:r>
      <w:r>
        <w:rPr>
          <w:rFonts w:ascii="標楷體" w:eastAsia="標楷體" w:hAnsi="標楷體"/>
        </w:rPr>
        <w:t>Email</w:t>
      </w:r>
      <w:r>
        <w:rPr>
          <w:rFonts w:ascii="標楷體" w:eastAsia="標楷體" w:hAnsi="標楷體"/>
        </w:rPr>
        <w:t>寄出「受理回條」至特教組聯絡信箱。</w:t>
      </w:r>
    </w:p>
    <w:p w:rsidR="00F52832" w:rsidRDefault="00434A10">
      <w:pPr>
        <w:pStyle w:val="aff"/>
        <w:numPr>
          <w:ilvl w:val="0"/>
          <w:numId w:val="12"/>
        </w:numPr>
        <w:spacing w:line="400" w:lineRule="exact"/>
        <w:ind w:left="1701" w:hanging="283"/>
        <w:rPr>
          <w:rFonts w:ascii="標楷體" w:eastAsia="標楷體" w:hAnsi="標楷體"/>
        </w:rPr>
      </w:pPr>
      <w:r>
        <w:rPr>
          <w:rFonts w:ascii="標楷體" w:eastAsia="標楷體" w:hAnsi="標楷體"/>
        </w:rPr>
        <w:t>申請資料未齊備者，請於接獲補件通知後</w:t>
      </w:r>
      <w:r>
        <w:rPr>
          <w:rFonts w:ascii="標楷體" w:eastAsia="標楷體" w:hAnsi="標楷體"/>
        </w:rPr>
        <w:t>2</w:t>
      </w:r>
      <w:r>
        <w:rPr>
          <w:rFonts w:ascii="標楷體" w:eastAsia="標楷體" w:hAnsi="標楷體"/>
        </w:rPr>
        <w:t>日內</w:t>
      </w:r>
      <w:r>
        <w:rPr>
          <w:rFonts w:ascii="標楷體" w:eastAsia="標楷體" w:hAnsi="標楷體"/>
        </w:rPr>
        <w:t>(</w:t>
      </w:r>
      <w:r>
        <w:rPr>
          <w:rFonts w:ascii="標楷體" w:eastAsia="標楷體" w:hAnsi="標楷體"/>
        </w:rPr>
        <w:t>不含假日</w:t>
      </w:r>
      <w:r>
        <w:rPr>
          <w:rFonts w:ascii="標楷體" w:eastAsia="標楷體" w:hAnsi="標楷體"/>
        </w:rPr>
        <w:t>)</w:t>
      </w:r>
      <w:r>
        <w:rPr>
          <w:rFonts w:ascii="標楷體" w:eastAsia="標楷體" w:hAnsi="標楷體"/>
        </w:rPr>
        <w:t>補齊，方得受理。</w:t>
      </w:r>
    </w:p>
    <w:p w:rsidR="00F52832" w:rsidRDefault="00434A10">
      <w:pPr>
        <w:pStyle w:val="aff"/>
        <w:numPr>
          <w:ilvl w:val="1"/>
          <w:numId w:val="9"/>
        </w:numPr>
        <w:ind w:left="964" w:hanging="482"/>
        <w:rPr>
          <w:rFonts w:eastAsia="標楷體"/>
        </w:rPr>
      </w:pPr>
      <w:r>
        <w:rPr>
          <w:rFonts w:eastAsia="標楷體"/>
        </w:rPr>
        <w:t>每案服務結束後，若仍有親職諮詢需求者，需重新提出申請。必要時，宜另行進一步轉介相關服務或其他資源。</w:t>
      </w:r>
    </w:p>
    <w:p w:rsidR="00F52832" w:rsidRDefault="00434A10">
      <w:pPr>
        <w:pStyle w:val="aff"/>
        <w:numPr>
          <w:ilvl w:val="1"/>
          <w:numId w:val="9"/>
        </w:numPr>
        <w:ind w:left="964" w:hanging="482"/>
        <w:rPr>
          <w:rFonts w:eastAsia="標楷體"/>
        </w:rPr>
      </w:pPr>
      <w:r>
        <w:rPr>
          <w:rFonts w:eastAsia="標楷體"/>
        </w:rPr>
        <w:t>若有相關問題，請洽東區特教資源中心研究推廣組（</w:t>
      </w:r>
      <w:r>
        <w:rPr>
          <w:rFonts w:eastAsia="標楷體"/>
        </w:rPr>
        <w:t>02</w:t>
      </w:r>
      <w:r>
        <w:rPr>
          <w:rFonts w:eastAsia="標楷體"/>
        </w:rPr>
        <w:t>）</w:t>
      </w:r>
      <w:r>
        <w:rPr>
          <w:rFonts w:eastAsia="標楷體"/>
        </w:rPr>
        <w:t>27320800#702</w:t>
      </w:r>
      <w:r>
        <w:rPr>
          <w:rFonts w:eastAsia="標楷體"/>
        </w:rPr>
        <w:t>賴英宏老師、</w:t>
      </w:r>
      <w:r>
        <w:rPr>
          <w:rFonts w:eastAsia="標楷體"/>
        </w:rPr>
        <w:t>711</w:t>
      </w:r>
      <w:r>
        <w:rPr>
          <w:rFonts w:eastAsia="標楷體"/>
        </w:rPr>
        <w:t>黃仕翰老師。</w:t>
      </w:r>
    </w:p>
    <w:p w:rsidR="00F52832" w:rsidRDefault="00434A10">
      <w:pPr>
        <w:pStyle w:val="aff"/>
        <w:numPr>
          <w:ilvl w:val="1"/>
          <w:numId w:val="9"/>
        </w:numPr>
        <w:ind w:left="964" w:hanging="482"/>
        <w:rPr>
          <w:rFonts w:eastAsia="標楷體"/>
        </w:rPr>
      </w:pPr>
      <w:r>
        <w:rPr>
          <w:rFonts w:eastAsia="標楷體"/>
        </w:rPr>
        <w:t>服務時間：詳如下表。</w:t>
      </w:r>
    </w:p>
    <w:tbl>
      <w:tblPr>
        <w:tblW w:w="8784" w:type="dxa"/>
        <w:tblInd w:w="699" w:type="dxa"/>
        <w:tblLayout w:type="fixed"/>
        <w:tblCellMar>
          <w:left w:w="10" w:type="dxa"/>
          <w:right w:w="10" w:type="dxa"/>
        </w:tblCellMar>
        <w:tblLook w:val="0000" w:firstRow="0" w:lastRow="0" w:firstColumn="0" w:lastColumn="0" w:noHBand="0" w:noVBand="0"/>
      </w:tblPr>
      <w:tblGrid>
        <w:gridCol w:w="1129"/>
        <w:gridCol w:w="1500"/>
        <w:gridCol w:w="1619"/>
        <w:gridCol w:w="2126"/>
        <w:gridCol w:w="2410"/>
      </w:tblGrid>
      <w:tr w:rsidR="00F52832">
        <w:tblPrEx>
          <w:tblCellMar>
            <w:top w:w="0" w:type="dxa"/>
            <w:bottom w:w="0" w:type="dxa"/>
          </w:tblCellMar>
        </w:tblPrEx>
        <w:trPr>
          <w:trHeight w:val="301"/>
        </w:trPr>
        <w:tc>
          <w:tcPr>
            <w:tcW w:w="1129" w:type="dxa"/>
            <w:tcBorders>
              <w:top w:val="single" w:sz="12" w:space="0" w:color="000000"/>
              <w:left w:val="single" w:sz="12" w:space="0" w:color="000000"/>
              <w:bottom w:val="single" w:sz="12" w:space="0" w:color="000000"/>
              <w:right w:val="single" w:sz="6" w:space="0" w:color="000000"/>
            </w:tcBorders>
            <w:shd w:val="clear" w:color="auto" w:fill="D9D9D9"/>
            <w:tcMar>
              <w:top w:w="0" w:type="dxa"/>
              <w:left w:w="108" w:type="dxa"/>
              <w:bottom w:w="0" w:type="dxa"/>
              <w:right w:w="108" w:type="dxa"/>
            </w:tcMar>
            <w:vAlign w:val="center"/>
          </w:tcPr>
          <w:p w:rsidR="00F52832" w:rsidRDefault="00434A10">
            <w:pPr>
              <w:spacing w:line="240" w:lineRule="exact"/>
              <w:jc w:val="center"/>
              <w:rPr>
                <w:rFonts w:eastAsia="標楷體"/>
                <w:b/>
                <w:kern w:val="0"/>
                <w:sz w:val="22"/>
              </w:rPr>
            </w:pPr>
            <w:r>
              <w:rPr>
                <w:rFonts w:eastAsia="標楷體"/>
                <w:b/>
                <w:kern w:val="0"/>
                <w:sz w:val="22"/>
              </w:rPr>
              <w:t>場次</w:t>
            </w:r>
          </w:p>
        </w:tc>
        <w:tc>
          <w:tcPr>
            <w:tcW w:w="3119" w:type="dxa"/>
            <w:gridSpan w:val="2"/>
            <w:tcBorders>
              <w:top w:val="single" w:sz="12" w:space="0" w:color="000000"/>
              <w:left w:val="single" w:sz="6" w:space="0" w:color="000000"/>
              <w:bottom w:val="single" w:sz="12" w:space="0" w:color="000000"/>
              <w:right w:val="single" w:sz="6" w:space="0" w:color="000000"/>
            </w:tcBorders>
            <w:shd w:val="clear" w:color="auto" w:fill="D9D9D9"/>
            <w:tcMar>
              <w:top w:w="0" w:type="dxa"/>
              <w:left w:w="108" w:type="dxa"/>
              <w:bottom w:w="0" w:type="dxa"/>
              <w:right w:w="108" w:type="dxa"/>
            </w:tcMar>
            <w:vAlign w:val="center"/>
          </w:tcPr>
          <w:p w:rsidR="00F52832" w:rsidRDefault="00434A10">
            <w:pPr>
              <w:spacing w:line="240" w:lineRule="exact"/>
              <w:jc w:val="center"/>
              <w:rPr>
                <w:rFonts w:ascii="標楷體" w:eastAsia="標楷體" w:hAnsi="標楷體"/>
                <w:b/>
                <w:kern w:val="0"/>
                <w:sz w:val="22"/>
              </w:rPr>
            </w:pPr>
            <w:r>
              <w:rPr>
                <w:rFonts w:ascii="標楷體" w:eastAsia="標楷體" w:hAnsi="標楷體"/>
                <w:b/>
                <w:kern w:val="0"/>
                <w:sz w:val="22"/>
              </w:rPr>
              <w:t>諮詢日期及時間</w:t>
            </w:r>
          </w:p>
        </w:tc>
        <w:tc>
          <w:tcPr>
            <w:tcW w:w="2126" w:type="dxa"/>
            <w:tcBorders>
              <w:top w:val="single" w:sz="12" w:space="0" w:color="000000"/>
              <w:left w:val="single" w:sz="6" w:space="0" w:color="000000"/>
              <w:bottom w:val="single" w:sz="12" w:space="0" w:color="000000"/>
              <w:right w:val="single" w:sz="6" w:space="0" w:color="000000"/>
            </w:tcBorders>
            <w:shd w:val="clear" w:color="auto" w:fill="D9D9D9"/>
            <w:tcMar>
              <w:top w:w="0" w:type="dxa"/>
              <w:left w:w="108" w:type="dxa"/>
              <w:bottom w:w="0" w:type="dxa"/>
              <w:right w:w="108" w:type="dxa"/>
            </w:tcMar>
            <w:vAlign w:val="center"/>
          </w:tcPr>
          <w:p w:rsidR="00F52832" w:rsidRDefault="00434A10">
            <w:pPr>
              <w:spacing w:line="240" w:lineRule="exact"/>
              <w:jc w:val="center"/>
              <w:rPr>
                <w:rFonts w:eastAsia="標楷體"/>
                <w:b/>
                <w:kern w:val="0"/>
                <w:sz w:val="22"/>
              </w:rPr>
            </w:pPr>
            <w:r>
              <w:rPr>
                <w:rFonts w:eastAsia="標楷體"/>
                <w:b/>
                <w:kern w:val="0"/>
                <w:sz w:val="22"/>
              </w:rPr>
              <w:t>提供諮詢人員</w:t>
            </w:r>
          </w:p>
        </w:tc>
        <w:tc>
          <w:tcPr>
            <w:tcW w:w="2410" w:type="dxa"/>
            <w:tcBorders>
              <w:top w:val="single" w:sz="12" w:space="0" w:color="000000"/>
              <w:left w:val="single" w:sz="6"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rsidR="00F52832" w:rsidRDefault="00434A10">
            <w:pPr>
              <w:spacing w:line="240" w:lineRule="exact"/>
              <w:jc w:val="center"/>
              <w:rPr>
                <w:rFonts w:eastAsia="標楷體"/>
                <w:b/>
                <w:kern w:val="0"/>
                <w:sz w:val="22"/>
              </w:rPr>
            </w:pPr>
            <w:r>
              <w:rPr>
                <w:rFonts w:eastAsia="標楷體"/>
                <w:b/>
                <w:kern w:val="0"/>
                <w:sz w:val="22"/>
              </w:rPr>
              <w:t>預約截止時間</w:t>
            </w:r>
          </w:p>
        </w:tc>
      </w:tr>
      <w:tr w:rsidR="00F52832">
        <w:tblPrEx>
          <w:tblCellMar>
            <w:top w:w="0" w:type="dxa"/>
            <w:bottom w:w="0" w:type="dxa"/>
          </w:tblCellMar>
        </w:tblPrEx>
        <w:trPr>
          <w:trHeight w:val="360"/>
        </w:trPr>
        <w:tc>
          <w:tcPr>
            <w:tcW w:w="11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03/07</w:t>
            </w:r>
            <w:r>
              <w:rPr>
                <w:rFonts w:ascii="標楷體" w:eastAsia="標楷體" w:hAnsi="標楷體" w:cs="Arial"/>
                <w:kern w:val="0"/>
                <w:sz w:val="20"/>
              </w:rPr>
              <w:t>（一）</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14:00~14:50</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胡心慈教授</w:t>
            </w:r>
          </w:p>
        </w:tc>
        <w:tc>
          <w:tcPr>
            <w:tcW w:w="2410"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02/25</w:t>
            </w:r>
            <w:r>
              <w:rPr>
                <w:rFonts w:ascii="標楷體" w:eastAsia="標楷體" w:hAnsi="標楷體" w:cs="Arial"/>
                <w:kern w:val="0"/>
                <w:sz w:val="20"/>
              </w:rPr>
              <w:t>（五）</w:t>
            </w:r>
          </w:p>
        </w:tc>
      </w:tr>
      <w:tr w:rsidR="00F52832">
        <w:tblPrEx>
          <w:tblCellMar>
            <w:top w:w="0" w:type="dxa"/>
            <w:bottom w:w="0" w:type="dxa"/>
          </w:tblCellMar>
        </w:tblPrEx>
        <w:trPr>
          <w:trHeight w:val="360"/>
        </w:trPr>
        <w:tc>
          <w:tcPr>
            <w:tcW w:w="11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2</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15:00~15:50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c>
          <w:tcPr>
            <w:tcW w:w="2410"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r>
      <w:tr w:rsidR="00F52832">
        <w:tblPrEx>
          <w:tblCellMar>
            <w:top w:w="0" w:type="dxa"/>
            <w:bottom w:w="0" w:type="dxa"/>
          </w:tblCellMar>
        </w:tblPrEx>
        <w:trPr>
          <w:trHeight w:val="360"/>
        </w:trPr>
        <w:tc>
          <w:tcPr>
            <w:tcW w:w="11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3</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16:00~16:50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c>
          <w:tcPr>
            <w:tcW w:w="2410"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r>
      <w:tr w:rsidR="00F52832">
        <w:tblPrEx>
          <w:tblCellMar>
            <w:top w:w="0" w:type="dxa"/>
            <w:bottom w:w="0" w:type="dxa"/>
          </w:tblCellMar>
        </w:tblPrEx>
        <w:trPr>
          <w:trHeight w:val="360"/>
        </w:trPr>
        <w:tc>
          <w:tcPr>
            <w:tcW w:w="11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4</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03/28</w:t>
            </w:r>
            <w:r>
              <w:rPr>
                <w:rFonts w:ascii="標楷體" w:eastAsia="標楷體" w:hAnsi="標楷體" w:cs="Arial"/>
                <w:kern w:val="0"/>
                <w:sz w:val="20"/>
              </w:rPr>
              <w:t>（一）</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14:00~14:50</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邱春瑜教授</w:t>
            </w:r>
          </w:p>
        </w:tc>
        <w:tc>
          <w:tcPr>
            <w:tcW w:w="2410"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03/14</w:t>
            </w:r>
            <w:r>
              <w:rPr>
                <w:rFonts w:ascii="標楷體" w:eastAsia="標楷體" w:hAnsi="標楷體" w:cs="Arial"/>
                <w:kern w:val="0"/>
                <w:sz w:val="20"/>
              </w:rPr>
              <w:t>（一）</w:t>
            </w:r>
          </w:p>
        </w:tc>
      </w:tr>
      <w:tr w:rsidR="00F52832">
        <w:tblPrEx>
          <w:tblCellMar>
            <w:top w:w="0" w:type="dxa"/>
            <w:bottom w:w="0" w:type="dxa"/>
          </w:tblCellMar>
        </w:tblPrEx>
        <w:trPr>
          <w:trHeight w:val="360"/>
        </w:trPr>
        <w:tc>
          <w:tcPr>
            <w:tcW w:w="11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5</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15:00~15:50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c>
          <w:tcPr>
            <w:tcW w:w="2410"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r>
      <w:tr w:rsidR="00F52832">
        <w:tblPrEx>
          <w:tblCellMar>
            <w:top w:w="0" w:type="dxa"/>
            <w:bottom w:w="0" w:type="dxa"/>
          </w:tblCellMar>
        </w:tblPrEx>
        <w:trPr>
          <w:trHeight w:val="360"/>
        </w:trPr>
        <w:tc>
          <w:tcPr>
            <w:tcW w:w="11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6</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16:00~16:50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c>
          <w:tcPr>
            <w:tcW w:w="2410"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r>
      <w:tr w:rsidR="00F52832">
        <w:tblPrEx>
          <w:tblCellMar>
            <w:top w:w="0" w:type="dxa"/>
            <w:bottom w:w="0" w:type="dxa"/>
          </w:tblCellMar>
        </w:tblPrEx>
        <w:trPr>
          <w:trHeight w:val="360"/>
        </w:trPr>
        <w:tc>
          <w:tcPr>
            <w:tcW w:w="11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7</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04/13</w:t>
            </w:r>
            <w:r>
              <w:rPr>
                <w:rFonts w:ascii="標楷體" w:eastAsia="標楷體" w:hAnsi="標楷體" w:cs="Arial"/>
                <w:kern w:val="0"/>
                <w:sz w:val="20"/>
              </w:rPr>
              <w:t>（三）</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14:00~14:50</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胡心慈教授</w:t>
            </w:r>
          </w:p>
        </w:tc>
        <w:tc>
          <w:tcPr>
            <w:tcW w:w="2410"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03/30</w:t>
            </w:r>
            <w:r>
              <w:rPr>
                <w:rFonts w:ascii="標楷體" w:eastAsia="標楷體" w:hAnsi="標楷體" w:cs="Arial"/>
                <w:kern w:val="0"/>
                <w:sz w:val="20"/>
              </w:rPr>
              <w:t>（三）</w:t>
            </w:r>
          </w:p>
        </w:tc>
      </w:tr>
      <w:tr w:rsidR="00F52832">
        <w:tblPrEx>
          <w:tblCellMar>
            <w:top w:w="0" w:type="dxa"/>
            <w:bottom w:w="0" w:type="dxa"/>
          </w:tblCellMar>
        </w:tblPrEx>
        <w:trPr>
          <w:trHeight w:val="360"/>
        </w:trPr>
        <w:tc>
          <w:tcPr>
            <w:tcW w:w="11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8</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15:00~15:50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c>
          <w:tcPr>
            <w:tcW w:w="2410"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r>
      <w:tr w:rsidR="00F52832">
        <w:tblPrEx>
          <w:tblCellMar>
            <w:top w:w="0" w:type="dxa"/>
            <w:bottom w:w="0" w:type="dxa"/>
          </w:tblCellMar>
        </w:tblPrEx>
        <w:trPr>
          <w:trHeight w:val="360"/>
        </w:trPr>
        <w:tc>
          <w:tcPr>
            <w:tcW w:w="11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9</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16:00~16:50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c>
          <w:tcPr>
            <w:tcW w:w="2410"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r>
      <w:tr w:rsidR="00F52832">
        <w:tblPrEx>
          <w:tblCellMar>
            <w:top w:w="0" w:type="dxa"/>
            <w:bottom w:w="0" w:type="dxa"/>
          </w:tblCellMar>
        </w:tblPrEx>
        <w:trPr>
          <w:trHeight w:val="360"/>
        </w:trPr>
        <w:tc>
          <w:tcPr>
            <w:tcW w:w="11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10</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pPr>
            <w:r>
              <w:rPr>
                <w:rFonts w:ascii="標楷體" w:eastAsia="標楷體" w:hAnsi="標楷體" w:cs="Arial"/>
                <w:kern w:val="0"/>
                <w:sz w:val="20"/>
              </w:rPr>
              <w:t>05/11</w:t>
            </w:r>
            <w:r>
              <w:rPr>
                <w:rFonts w:ascii="標楷體" w:eastAsia="標楷體" w:hAnsi="標楷體" w:cs="Arial"/>
                <w:kern w:val="0"/>
                <w:sz w:val="20"/>
              </w:rPr>
              <w:t>（三）</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pPr>
            <w:r>
              <w:rPr>
                <w:rFonts w:ascii="標楷體" w:eastAsia="標楷體" w:hAnsi="標楷體" w:cs="Arial"/>
                <w:kern w:val="0"/>
                <w:sz w:val="20"/>
              </w:rPr>
              <w:t>14:00~14:50</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胡心慈教授</w:t>
            </w:r>
          </w:p>
        </w:tc>
        <w:tc>
          <w:tcPr>
            <w:tcW w:w="2410"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04/27</w:t>
            </w:r>
            <w:r>
              <w:rPr>
                <w:rFonts w:ascii="標楷體" w:eastAsia="標楷體" w:hAnsi="標楷體" w:cs="Arial"/>
                <w:kern w:val="0"/>
                <w:sz w:val="20"/>
              </w:rPr>
              <w:t>（三）</w:t>
            </w:r>
          </w:p>
        </w:tc>
      </w:tr>
      <w:tr w:rsidR="00F52832">
        <w:tblPrEx>
          <w:tblCellMar>
            <w:top w:w="0" w:type="dxa"/>
            <w:bottom w:w="0" w:type="dxa"/>
          </w:tblCellMar>
        </w:tblPrEx>
        <w:trPr>
          <w:trHeight w:val="360"/>
        </w:trPr>
        <w:tc>
          <w:tcPr>
            <w:tcW w:w="11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11</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strike/>
                <w:kern w:val="0"/>
                <w:sz w:val="20"/>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pPr>
            <w:r>
              <w:rPr>
                <w:rFonts w:ascii="標楷體" w:eastAsia="標楷體" w:hAnsi="標楷體" w:cs="Arial"/>
                <w:kern w:val="0"/>
                <w:sz w:val="20"/>
              </w:rPr>
              <w:t>15:00~15:50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c>
          <w:tcPr>
            <w:tcW w:w="2410"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r>
      <w:tr w:rsidR="00F52832">
        <w:tblPrEx>
          <w:tblCellMar>
            <w:top w:w="0" w:type="dxa"/>
            <w:bottom w:w="0" w:type="dxa"/>
          </w:tblCellMar>
        </w:tblPrEx>
        <w:trPr>
          <w:trHeight w:val="360"/>
        </w:trPr>
        <w:tc>
          <w:tcPr>
            <w:tcW w:w="11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12</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strike/>
                <w:kern w:val="0"/>
                <w:sz w:val="20"/>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pPr>
            <w:r>
              <w:rPr>
                <w:rFonts w:ascii="標楷體" w:eastAsia="標楷體" w:hAnsi="標楷體" w:cs="Arial"/>
                <w:kern w:val="0"/>
                <w:sz w:val="20"/>
              </w:rPr>
              <w:t>16:00~16:50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c>
          <w:tcPr>
            <w:tcW w:w="2410"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r>
      <w:tr w:rsidR="00F52832">
        <w:tblPrEx>
          <w:tblCellMar>
            <w:top w:w="0" w:type="dxa"/>
            <w:bottom w:w="0" w:type="dxa"/>
          </w:tblCellMar>
        </w:tblPrEx>
        <w:trPr>
          <w:trHeight w:val="360"/>
        </w:trPr>
        <w:tc>
          <w:tcPr>
            <w:tcW w:w="11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13</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05/30</w:t>
            </w:r>
            <w:r>
              <w:rPr>
                <w:rFonts w:ascii="標楷體" w:eastAsia="標楷體" w:hAnsi="標楷體" w:cs="Arial"/>
                <w:kern w:val="0"/>
                <w:sz w:val="20"/>
              </w:rPr>
              <w:t>（一）</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14:00~14:50</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邱春瑜教授</w:t>
            </w:r>
          </w:p>
        </w:tc>
        <w:tc>
          <w:tcPr>
            <w:tcW w:w="2410"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05/16</w:t>
            </w:r>
            <w:r>
              <w:rPr>
                <w:rFonts w:ascii="標楷體" w:eastAsia="標楷體" w:hAnsi="標楷體" w:cs="Arial"/>
                <w:kern w:val="0"/>
                <w:sz w:val="20"/>
              </w:rPr>
              <w:t>（一）</w:t>
            </w:r>
          </w:p>
        </w:tc>
      </w:tr>
      <w:tr w:rsidR="00F52832">
        <w:tblPrEx>
          <w:tblCellMar>
            <w:top w:w="0" w:type="dxa"/>
            <w:bottom w:w="0" w:type="dxa"/>
          </w:tblCellMar>
        </w:tblPrEx>
        <w:trPr>
          <w:trHeight w:val="360"/>
        </w:trPr>
        <w:tc>
          <w:tcPr>
            <w:tcW w:w="11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14</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15:00~15:50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c>
          <w:tcPr>
            <w:tcW w:w="2410"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r>
      <w:tr w:rsidR="00F52832">
        <w:tblPrEx>
          <w:tblCellMar>
            <w:top w:w="0" w:type="dxa"/>
            <w:bottom w:w="0" w:type="dxa"/>
          </w:tblCellMar>
        </w:tblPrEx>
        <w:trPr>
          <w:trHeight w:val="360"/>
        </w:trPr>
        <w:tc>
          <w:tcPr>
            <w:tcW w:w="11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15</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16:00~16:50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c>
          <w:tcPr>
            <w:tcW w:w="2410"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r>
      <w:tr w:rsidR="00F52832">
        <w:tblPrEx>
          <w:tblCellMar>
            <w:top w:w="0" w:type="dxa"/>
            <w:bottom w:w="0" w:type="dxa"/>
          </w:tblCellMar>
        </w:tblPrEx>
        <w:trPr>
          <w:trHeight w:val="360"/>
        </w:trPr>
        <w:tc>
          <w:tcPr>
            <w:tcW w:w="11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16</w:t>
            </w:r>
          </w:p>
        </w:tc>
        <w:tc>
          <w:tcPr>
            <w:tcW w:w="1500"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06/15</w:t>
            </w:r>
            <w:r>
              <w:rPr>
                <w:rFonts w:ascii="標楷體" w:eastAsia="標楷體" w:hAnsi="標楷體" w:cs="Arial"/>
                <w:kern w:val="0"/>
                <w:sz w:val="20"/>
              </w:rPr>
              <w:t>（三）</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14:00~14:50</w:t>
            </w:r>
          </w:p>
        </w:tc>
        <w:tc>
          <w:tcPr>
            <w:tcW w:w="2126"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胡心慈教授</w:t>
            </w:r>
          </w:p>
        </w:tc>
        <w:tc>
          <w:tcPr>
            <w:tcW w:w="2410"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06/01</w:t>
            </w:r>
            <w:r>
              <w:rPr>
                <w:rFonts w:ascii="標楷體" w:eastAsia="標楷體" w:hAnsi="標楷體" w:cs="Arial"/>
                <w:kern w:val="0"/>
                <w:sz w:val="20"/>
              </w:rPr>
              <w:t>（三）</w:t>
            </w:r>
          </w:p>
        </w:tc>
      </w:tr>
      <w:tr w:rsidR="00F52832">
        <w:tblPrEx>
          <w:tblCellMar>
            <w:top w:w="0" w:type="dxa"/>
            <w:bottom w:w="0" w:type="dxa"/>
          </w:tblCellMar>
        </w:tblPrEx>
        <w:trPr>
          <w:trHeight w:val="360"/>
        </w:trPr>
        <w:tc>
          <w:tcPr>
            <w:tcW w:w="11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17</w:t>
            </w:r>
          </w:p>
        </w:tc>
        <w:tc>
          <w:tcPr>
            <w:tcW w:w="15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15:00~15:50</w:t>
            </w:r>
          </w:p>
        </w:tc>
        <w:tc>
          <w:tcPr>
            <w:tcW w:w="212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c>
          <w:tcPr>
            <w:tcW w:w="2410"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r>
      <w:tr w:rsidR="00F52832">
        <w:tblPrEx>
          <w:tblCellMar>
            <w:top w:w="0" w:type="dxa"/>
            <w:bottom w:w="0" w:type="dxa"/>
          </w:tblCellMar>
        </w:tblPrEx>
        <w:trPr>
          <w:trHeight w:val="360"/>
        </w:trPr>
        <w:tc>
          <w:tcPr>
            <w:tcW w:w="112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18</w:t>
            </w:r>
          </w:p>
        </w:tc>
        <w:tc>
          <w:tcPr>
            <w:tcW w:w="15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c>
          <w:tcPr>
            <w:tcW w:w="161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52832" w:rsidRDefault="00434A10">
            <w:pPr>
              <w:jc w:val="center"/>
              <w:rPr>
                <w:rFonts w:ascii="標楷體" w:eastAsia="標楷體" w:hAnsi="標楷體" w:cs="Arial"/>
                <w:kern w:val="0"/>
                <w:sz w:val="20"/>
              </w:rPr>
            </w:pPr>
            <w:r>
              <w:rPr>
                <w:rFonts w:ascii="標楷體" w:eastAsia="標楷體" w:hAnsi="標楷體" w:cs="Arial"/>
                <w:kern w:val="0"/>
                <w:sz w:val="20"/>
              </w:rPr>
              <w:t>16:00~16:50</w:t>
            </w:r>
          </w:p>
        </w:tc>
        <w:tc>
          <w:tcPr>
            <w:tcW w:w="212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c>
          <w:tcPr>
            <w:tcW w:w="2410"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52832" w:rsidRDefault="00F52832">
            <w:pPr>
              <w:jc w:val="center"/>
              <w:rPr>
                <w:rFonts w:ascii="標楷體" w:eastAsia="標楷體" w:hAnsi="標楷體" w:cs="Arial"/>
                <w:kern w:val="0"/>
                <w:sz w:val="20"/>
              </w:rPr>
            </w:pPr>
          </w:p>
        </w:tc>
      </w:tr>
    </w:tbl>
    <w:p w:rsidR="00F52832" w:rsidRDefault="00434A10">
      <w:pPr>
        <w:pStyle w:val="aff"/>
        <w:numPr>
          <w:ilvl w:val="0"/>
          <w:numId w:val="9"/>
        </w:numPr>
        <w:ind w:hanging="482"/>
        <w:rPr>
          <w:rFonts w:eastAsia="標楷體"/>
        </w:rPr>
      </w:pPr>
      <w:r>
        <w:rPr>
          <w:rFonts w:eastAsia="標楷體"/>
        </w:rPr>
        <w:t>相關注意事項：</w:t>
      </w:r>
    </w:p>
    <w:p w:rsidR="00F52832" w:rsidRDefault="00434A10">
      <w:pPr>
        <w:pStyle w:val="aff"/>
        <w:numPr>
          <w:ilvl w:val="1"/>
          <w:numId w:val="9"/>
        </w:numPr>
        <w:ind w:left="964" w:hanging="482"/>
        <w:rPr>
          <w:rFonts w:eastAsia="標楷體"/>
        </w:rPr>
      </w:pPr>
      <w:r>
        <w:rPr>
          <w:rFonts w:eastAsia="標楷體"/>
        </w:rPr>
        <w:t>請家長、教師依預約時間準時出席，臨時因故延遲或無法出席，請務必來電告知</w:t>
      </w:r>
      <w:r>
        <w:rPr>
          <w:rFonts w:eastAsia="標楷體"/>
        </w:rPr>
        <w:t xml:space="preserve">     </w:t>
      </w:r>
      <w:r>
        <w:rPr>
          <w:rFonts w:eastAsia="標楷體"/>
        </w:rPr>
        <w:t>（</w:t>
      </w:r>
      <w:r>
        <w:rPr>
          <w:rFonts w:eastAsia="標楷體"/>
        </w:rPr>
        <w:t>02-27320800</w:t>
      </w:r>
      <w:r>
        <w:rPr>
          <w:rFonts w:eastAsia="標楷體"/>
        </w:rPr>
        <w:t>分機</w:t>
      </w:r>
      <w:r>
        <w:rPr>
          <w:rFonts w:eastAsia="標楷體"/>
        </w:rPr>
        <w:t>702</w:t>
      </w:r>
      <w:r>
        <w:rPr>
          <w:rFonts w:eastAsia="標楷體"/>
        </w:rPr>
        <w:t>賴英宏老師、</w:t>
      </w:r>
      <w:r>
        <w:rPr>
          <w:rFonts w:eastAsia="標楷體"/>
        </w:rPr>
        <w:t>711</w:t>
      </w:r>
      <w:r>
        <w:rPr>
          <w:rFonts w:eastAsia="標楷體"/>
        </w:rPr>
        <w:t>黃仕翰老師）。</w:t>
      </w:r>
    </w:p>
    <w:p w:rsidR="00F52832" w:rsidRDefault="00434A10">
      <w:pPr>
        <w:pStyle w:val="aff"/>
        <w:numPr>
          <w:ilvl w:val="1"/>
          <w:numId w:val="9"/>
        </w:numPr>
        <w:ind w:left="964" w:hanging="482"/>
        <w:rPr>
          <w:rFonts w:eastAsia="標楷體"/>
        </w:rPr>
      </w:pPr>
      <w:r>
        <w:rPr>
          <w:rFonts w:eastAsia="標楷體"/>
        </w:rPr>
        <w:t>諮詢當日，請提早</w:t>
      </w:r>
      <w:r>
        <w:rPr>
          <w:rFonts w:eastAsia="標楷體"/>
        </w:rPr>
        <w:t>10</w:t>
      </w:r>
      <w:r>
        <w:rPr>
          <w:rFonts w:eastAsia="標楷體"/>
        </w:rPr>
        <w:t>分鐘報到。逾時</w:t>
      </w:r>
      <w:r>
        <w:rPr>
          <w:rFonts w:eastAsia="標楷體"/>
        </w:rPr>
        <w:t>15</w:t>
      </w:r>
      <w:r>
        <w:rPr>
          <w:rFonts w:eastAsia="標楷體"/>
        </w:rPr>
        <w:t>分鐘者，將取消資格；當日已預約諮詢但未出席且無事先來電告知者，本中心有權於日後調整申請順位或不予受理。</w:t>
      </w:r>
    </w:p>
    <w:p w:rsidR="00F52832" w:rsidRDefault="00434A10">
      <w:pPr>
        <w:pStyle w:val="aff"/>
        <w:numPr>
          <w:ilvl w:val="1"/>
          <w:numId w:val="9"/>
        </w:numPr>
        <w:ind w:left="964" w:hanging="482"/>
        <w:rPr>
          <w:rFonts w:eastAsia="標楷體"/>
        </w:rPr>
      </w:pPr>
      <w:r>
        <w:rPr>
          <w:rFonts w:eastAsia="標楷體"/>
        </w:rPr>
        <w:t>個案之相關人員（例如：特教個管教師、導師、專輔老師）可一同出席諮詢，總共以</w:t>
      </w:r>
      <w:r>
        <w:rPr>
          <w:rFonts w:eastAsia="標楷體"/>
        </w:rPr>
        <w:t>4</w:t>
      </w:r>
      <w:r>
        <w:rPr>
          <w:rFonts w:eastAsia="標楷體"/>
        </w:rPr>
        <w:t>人為限，並請參與諮詢人員全程配戴口罩。</w:t>
      </w:r>
    </w:p>
    <w:p w:rsidR="00F52832" w:rsidRDefault="00434A10">
      <w:pPr>
        <w:pStyle w:val="aff"/>
        <w:numPr>
          <w:ilvl w:val="1"/>
          <w:numId w:val="9"/>
        </w:numPr>
        <w:ind w:left="964" w:hanging="482"/>
        <w:rPr>
          <w:rFonts w:eastAsia="標楷體"/>
        </w:rPr>
      </w:pPr>
      <w:r>
        <w:rPr>
          <w:rFonts w:eastAsia="標楷體"/>
        </w:rPr>
        <w:t>若因防疫要求升級，限制實體諮詢服務時，將視申請者意願，改採線上遠距諮詢服務或同意取消服務。若以遠距諮詢服務方式，請申請學校協助確認校內參與諮詢人</w:t>
      </w:r>
      <w:r>
        <w:rPr>
          <w:rFonts w:eastAsia="標楷體"/>
        </w:rPr>
        <w:lastRenderedPageBreak/>
        <w:t>員的遠距連線軟硬體設施運作順暢。</w:t>
      </w:r>
    </w:p>
    <w:p w:rsidR="00F52832" w:rsidRDefault="00434A10">
      <w:pPr>
        <w:pStyle w:val="aff"/>
        <w:numPr>
          <w:ilvl w:val="0"/>
          <w:numId w:val="9"/>
        </w:numPr>
        <w:ind w:hanging="482"/>
        <w:rPr>
          <w:rFonts w:eastAsia="標楷體"/>
        </w:rPr>
      </w:pPr>
      <w:r>
        <w:rPr>
          <w:rFonts w:eastAsia="標楷體"/>
        </w:rPr>
        <w:t>參加諮詢之教師，請原服務學校惠予公假派代方式辦理，另參加人員請全程佩戴臺北市政府員工識別證。</w:t>
      </w:r>
    </w:p>
    <w:p w:rsidR="00F52832" w:rsidRDefault="00434A10">
      <w:pPr>
        <w:pStyle w:val="aff"/>
        <w:numPr>
          <w:ilvl w:val="0"/>
          <w:numId w:val="9"/>
        </w:numPr>
        <w:ind w:hanging="482"/>
        <w:rPr>
          <w:rFonts w:eastAsia="標楷體"/>
        </w:rPr>
      </w:pPr>
      <w:r>
        <w:rPr>
          <w:rFonts w:eastAsia="標楷體"/>
        </w:rPr>
        <w:t>經費：由教育局及芳和實驗中學年度相關預算項下支應。</w:t>
      </w:r>
    </w:p>
    <w:p w:rsidR="00F52832" w:rsidRDefault="00434A10">
      <w:pPr>
        <w:pStyle w:val="aff"/>
        <w:numPr>
          <w:ilvl w:val="0"/>
          <w:numId w:val="9"/>
        </w:numPr>
        <w:ind w:hanging="482"/>
        <w:rPr>
          <w:rFonts w:eastAsia="標楷體"/>
        </w:rPr>
      </w:pPr>
      <w:r>
        <w:rPr>
          <w:rFonts w:eastAsia="標楷體"/>
        </w:rPr>
        <w:t>本計畫奉核後實施，修正時亦同。</w:t>
      </w:r>
    </w:p>
    <w:p w:rsidR="00F52832" w:rsidRDefault="00434A10">
      <w:pPr>
        <w:pageBreakBefore/>
        <w:snapToGrid w:val="0"/>
        <w:spacing w:line="240" w:lineRule="atLeast"/>
        <w:jc w:val="center"/>
      </w:pPr>
      <w:r>
        <w:rPr>
          <w:rFonts w:eastAsia="標楷體"/>
          <w:color w:val="000000"/>
          <w:sz w:val="32"/>
        </w:rPr>
        <w:lastRenderedPageBreak/>
        <w:t>臺北市東區特教資源中心</w:t>
      </w:r>
      <w:r>
        <w:rPr>
          <w:rFonts w:eastAsia="標楷體"/>
          <w:color w:val="000000"/>
          <w:sz w:val="32"/>
        </w:rPr>
        <w:t>110</w:t>
      </w:r>
      <w:r>
        <w:rPr>
          <w:rFonts w:eastAsia="標楷體"/>
          <w:color w:val="000000"/>
          <w:sz w:val="32"/>
        </w:rPr>
        <w:t>學年</w:t>
      </w:r>
      <w:r>
        <w:rPr>
          <w:rFonts w:eastAsia="標楷體"/>
          <w:sz w:val="32"/>
        </w:rPr>
        <w:t>度第</w:t>
      </w:r>
      <w:r>
        <w:rPr>
          <w:rFonts w:eastAsia="標楷體"/>
          <w:sz w:val="32"/>
        </w:rPr>
        <w:t>2</w:t>
      </w:r>
      <w:r>
        <w:rPr>
          <w:rFonts w:eastAsia="標楷體"/>
          <w:sz w:val="32"/>
        </w:rPr>
        <w:t>學</w:t>
      </w:r>
      <w:r>
        <w:rPr>
          <w:rFonts w:eastAsia="標楷體"/>
          <w:color w:val="000000"/>
          <w:sz w:val="32"/>
        </w:rPr>
        <w:t>期</w:t>
      </w:r>
    </w:p>
    <w:p w:rsidR="00F52832" w:rsidRDefault="00434A10">
      <w:pPr>
        <w:snapToGrid w:val="0"/>
        <w:spacing w:line="240" w:lineRule="atLeast"/>
        <w:jc w:val="center"/>
        <w:rPr>
          <w:rFonts w:eastAsia="標楷體"/>
          <w:color w:val="000000"/>
          <w:sz w:val="32"/>
        </w:rPr>
      </w:pPr>
      <w:r>
        <w:rPr>
          <w:rFonts w:eastAsia="標楷體"/>
          <w:color w:val="000000"/>
          <w:sz w:val="32"/>
        </w:rPr>
        <w:t>家庭親職教育專業諮詢服務流程圖</w:t>
      </w:r>
    </w:p>
    <w:p w:rsidR="00F52832" w:rsidRDefault="00434A10">
      <w:pPr>
        <w:spacing w:line="360" w:lineRule="exact"/>
      </w:pPr>
      <w:r>
        <w:rPr>
          <w:noProof/>
          <w:color w:val="000000"/>
          <w:szCs w:val="20"/>
        </w:rPr>
        <mc:AlternateContent>
          <mc:Choice Requires="wps">
            <w:drawing>
              <wp:anchor distT="0" distB="0" distL="114300" distR="114300" simplePos="0" relativeHeight="251622400" behindDoc="0" locked="0" layoutInCell="1" allowOverlap="1">
                <wp:simplePos x="0" y="0"/>
                <wp:positionH relativeFrom="column">
                  <wp:posOffset>4238628</wp:posOffset>
                </wp:positionH>
                <wp:positionV relativeFrom="paragraph">
                  <wp:posOffset>213997</wp:posOffset>
                </wp:positionV>
                <wp:extent cx="1504946" cy="819146"/>
                <wp:effectExtent l="0" t="0" r="19054" b="19054"/>
                <wp:wrapNone/>
                <wp:docPr id="1" name="AutoShape 10"/>
                <wp:cNvGraphicFramePr/>
                <a:graphic xmlns:a="http://schemas.openxmlformats.org/drawingml/2006/main">
                  <a:graphicData uri="http://schemas.microsoft.com/office/word/2010/wordprocessingShape">
                    <wps:wsp>
                      <wps:cNvSpPr/>
                      <wps:spPr>
                        <a:xfrm>
                          <a:off x="0" y="0"/>
                          <a:ext cx="1504946" cy="819146"/>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rsidR="00F52832" w:rsidRDefault="00434A10">
                            <w:pPr>
                              <w:rPr>
                                <w:rFonts w:eastAsia="標楷體"/>
                              </w:rPr>
                            </w:pPr>
                            <w:r>
                              <w:rPr>
                                <w:rFonts w:eastAsia="標楷體"/>
                              </w:rPr>
                              <w:t>學校教師有親職諮詢需求，由學校特教組提出預約。</w:t>
                            </w:r>
                          </w:p>
                        </w:txbxContent>
                      </wps:txbx>
                      <wps:bodyPr vert="horz" wrap="square" lIns="91440" tIns="45720" rIns="91440" bIns="45720" anchor="t" anchorCtr="0" compatLnSpc="0">
                        <a:noAutofit/>
                      </wps:bodyPr>
                    </wps:wsp>
                  </a:graphicData>
                </a:graphic>
              </wp:anchor>
            </w:drawing>
          </mc:Choice>
          <mc:Fallback>
            <w:pict>
              <v:shape id="AutoShape 10" o:spid="_x0000_s1026" style="position:absolute;margin-left:333.75pt;margin-top:16.85pt;width:118.5pt;height:64.5pt;z-index:251622400;visibility:visible;mso-wrap-style:square;mso-wrap-distance-left:9pt;mso-wrap-distance-top:0;mso-wrap-distance-right:9pt;mso-wrap-distance-bottom:0;mso-position-horizontal:absolute;mso-position-horizontal-relative:text;mso-position-vertical:absolute;mso-position-vertical-relative:text;v-text-anchor:top" coordsize="1504946,8191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" adj="-11796480,,5400" path="m136524,at,,273048,273048,136524,,,136524l,682622at,546098,273048,819146,,682622,136524,819146l1368422,819146at1231898,546098,1504946,819146,1368422,819146,1504946,682622l1504946,136524at1231898,,1504946,273048,1504946,136524,1368422,l136524,xe" strokeweight=".26467mm">
                <v:stroke joinstyle="round"/>
                <v:formulas/>
                <v:path arrowok="t" o:connecttype="custom" o:connectlocs="752473,0;1504946,409573;752473,819146;0,409573" o:connectangles="270,0,90,180" textboxrect="39988,39988,1464958,779158"/>
                <v:textbox>
                  <w:txbxContent>
                    <w:p w:rsidR="00F52832" w:rsidRDefault="00434A10">
                      <w:pPr>
                        <w:rPr>
                          <w:rFonts w:eastAsia="標楷體"/>
                        </w:rPr>
                      </w:pPr>
                      <w:r>
                        <w:rPr>
                          <w:rFonts w:eastAsia="標楷體"/>
                        </w:rPr>
                        <w:t>學校教師有親職諮詢需求，由學校特教組提出預約。</w:t>
                      </w:r>
                    </w:p>
                  </w:txbxContent>
                </v:textbox>
              </v:shape>
            </w:pict>
          </mc:Fallback>
        </mc:AlternateContent>
      </w:r>
      <w:r>
        <w:rPr>
          <w:noProof/>
          <w:color w:val="000000"/>
          <w:szCs w:val="20"/>
        </w:rPr>
        <mc:AlternateContent>
          <mc:Choice Requires="wps">
            <w:drawing>
              <wp:anchor distT="0" distB="0" distL="114300" distR="114300" simplePos="0" relativeHeight="251629568" behindDoc="0" locked="0" layoutInCell="1" allowOverlap="1">
                <wp:simplePos x="0" y="0"/>
                <wp:positionH relativeFrom="column">
                  <wp:posOffset>2038353</wp:posOffset>
                </wp:positionH>
                <wp:positionV relativeFrom="paragraph">
                  <wp:posOffset>213997</wp:posOffset>
                </wp:positionV>
                <wp:extent cx="2152653" cy="819146"/>
                <wp:effectExtent l="0" t="0" r="19047" b="19054"/>
                <wp:wrapNone/>
                <wp:docPr id="2" name="AutoShape 16"/>
                <wp:cNvGraphicFramePr/>
                <a:graphic xmlns:a="http://schemas.openxmlformats.org/drawingml/2006/main">
                  <a:graphicData uri="http://schemas.microsoft.com/office/word/2010/wordprocessingShape">
                    <wps:wsp>
                      <wps:cNvSpPr/>
                      <wps:spPr>
                        <a:xfrm>
                          <a:off x="0" y="0"/>
                          <a:ext cx="2152653" cy="819146"/>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rsidR="00F52832" w:rsidRDefault="00434A10">
                            <w:pPr>
                              <w:rPr>
                                <w:rFonts w:eastAsia="標楷體"/>
                              </w:rPr>
                            </w:pPr>
                            <w:r>
                              <w:rPr>
                                <w:rFonts w:eastAsia="標楷體"/>
                              </w:rPr>
                              <w:t>學校特教組評估家長</w:t>
                            </w:r>
                            <w:r>
                              <w:rPr>
                                <w:rFonts w:eastAsia="標楷體"/>
                              </w:rPr>
                              <w:t>有親職諮詢需求，經家長同意，由學校特教組提出預約。</w:t>
                            </w:r>
                          </w:p>
                        </w:txbxContent>
                      </wps:txbx>
                      <wps:bodyPr vert="horz" wrap="square" lIns="91440" tIns="45720" rIns="91440" bIns="45720" anchor="t" anchorCtr="0" compatLnSpc="0">
                        <a:noAutofit/>
                      </wps:bodyPr>
                    </wps:wsp>
                  </a:graphicData>
                </a:graphic>
              </wp:anchor>
            </w:drawing>
          </mc:Choice>
          <mc:Fallback>
            <w:pict>
              <v:shape id="AutoShape 16" o:spid="_x0000_s1027" style="position:absolute;margin-left:160.5pt;margin-top:16.85pt;width:169.5pt;height:64.5pt;z-index:251629568;visibility:visible;mso-wrap-style:square;mso-wrap-distance-left:9pt;mso-wrap-distance-top:0;mso-wrap-distance-right:9pt;mso-wrap-distance-bottom:0;mso-position-horizontal:absolute;mso-position-horizontal-relative:text;mso-position-vertical:absolute;mso-position-vertical-relative:text;v-text-anchor:top" coordsize="2152653,8191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" adj="-11796480,,5400" path="m136524,at,,273048,273048,136524,,,136524l,682622at,546098,273048,819146,,682622,136524,819146l2016129,819146at1879605,546098,2152653,819146,2016129,819146,2152653,682622l2152653,136524at1879605,,2152653,273048,2152653,136524,2016129,l136524,xe" strokeweight=".26467mm">
                <v:stroke joinstyle="round"/>
                <v:formulas/>
                <v:path arrowok="t" o:connecttype="custom" o:connectlocs="1076327,0;2152653,409573;1076327,819146;0,409573" o:connectangles="270,0,90,180" textboxrect="39988,39988,2112665,779158"/>
                <v:textbox>
                  <w:txbxContent>
                    <w:p w:rsidR="00F52832" w:rsidRDefault="00434A10">
                      <w:pPr>
                        <w:rPr>
                          <w:rFonts w:eastAsia="標楷體"/>
                        </w:rPr>
                      </w:pPr>
                      <w:r>
                        <w:rPr>
                          <w:rFonts w:eastAsia="標楷體"/>
                        </w:rPr>
                        <w:t>學校特教組評估家長</w:t>
                      </w:r>
                      <w:r>
                        <w:rPr>
                          <w:rFonts w:eastAsia="標楷體"/>
                        </w:rPr>
                        <w:t>有親職諮詢需求，經家長同意，由學校特教組提出預約。</w:t>
                      </w:r>
                    </w:p>
                  </w:txbxContent>
                </v:textbox>
              </v:shape>
            </w:pict>
          </mc:Fallback>
        </mc:AlternateContent>
      </w:r>
      <w:r>
        <w:rPr>
          <w:noProof/>
          <w:color w:val="000000"/>
          <w:szCs w:val="20"/>
        </w:rPr>
        <mc:AlternateContent>
          <mc:Choice Requires="wps">
            <w:drawing>
              <wp:anchor distT="0" distB="0" distL="114300" distR="114300" simplePos="0" relativeHeight="251609088" behindDoc="0" locked="0" layoutInCell="1" allowOverlap="1">
                <wp:simplePos x="0" y="0"/>
                <wp:positionH relativeFrom="column">
                  <wp:posOffset>428625</wp:posOffset>
                </wp:positionH>
                <wp:positionV relativeFrom="paragraph">
                  <wp:posOffset>204468</wp:posOffset>
                </wp:positionV>
                <wp:extent cx="1548134" cy="828675"/>
                <wp:effectExtent l="0" t="0" r="13966" b="28575"/>
                <wp:wrapNone/>
                <wp:docPr id="3" name="AutoShape 14"/>
                <wp:cNvGraphicFramePr/>
                <a:graphic xmlns:a="http://schemas.openxmlformats.org/drawingml/2006/main">
                  <a:graphicData uri="http://schemas.microsoft.com/office/word/2010/wordprocessingShape">
                    <wps:wsp>
                      <wps:cNvSpPr/>
                      <wps:spPr>
                        <a:xfrm>
                          <a:off x="0" y="0"/>
                          <a:ext cx="1548134" cy="82867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rsidR="00F52832" w:rsidRDefault="00434A10">
                            <w:pPr>
                              <w:rPr>
                                <w:rFonts w:eastAsia="標楷體"/>
                              </w:rPr>
                            </w:pPr>
                            <w:r>
                              <w:rPr>
                                <w:rFonts w:eastAsia="標楷體"/>
                              </w:rPr>
                              <w:t>家長有親職諮詢需求，由學校特教組提出預約。</w:t>
                            </w:r>
                          </w:p>
                        </w:txbxContent>
                      </wps:txbx>
                      <wps:bodyPr vert="horz" wrap="square" lIns="91440" tIns="45720" rIns="91440" bIns="45720" anchor="t" anchorCtr="0" compatLnSpc="0">
                        <a:noAutofit/>
                      </wps:bodyPr>
                    </wps:wsp>
                  </a:graphicData>
                </a:graphic>
              </wp:anchor>
            </w:drawing>
          </mc:Choice>
          <mc:Fallback>
            <w:pict>
              <v:shape id="AutoShape 14" o:spid="_x0000_s1028" style="position:absolute;margin-left:33.75pt;margin-top:16.1pt;width:121.9pt;height:65.25pt;z-index:251609088;visibility:visible;mso-wrap-style:square;mso-wrap-distance-left:9pt;mso-wrap-distance-top:0;mso-wrap-distance-right:9pt;mso-wrap-distance-bottom:0;mso-position-horizontal:absolute;mso-position-horizontal-relative:text;mso-position-vertical:absolute;mso-position-vertical-relative:text;v-text-anchor:top" coordsize="1548134,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" adj="-11796480,,5400" path="m138112,at,,276224,276224,138112,,,138112l,690562at,552449,276224,828675,,690562,138112,828675l1410021,828675at1271908,552449,1548134,828675,1410021,828675,1548134,690562l1548134,138112at1271908,,1548134,276224,1548134,138112,1410021,l138112,xe" strokeweight=".26467mm">
                <v:stroke joinstyle="round"/>
                <v:formulas/>
                <v:path arrowok="t" o:connecttype="custom" o:connectlocs="774067,0;1548134,414338;774067,828675;0,414338" o:connectangles="270,0,90,180" textboxrect="40453,40453,1507681,788222"/>
                <v:textbox>
                  <w:txbxContent>
                    <w:p w:rsidR="00F52832" w:rsidRDefault="00434A10">
                      <w:pPr>
                        <w:rPr>
                          <w:rFonts w:eastAsia="標楷體"/>
                        </w:rPr>
                      </w:pPr>
                      <w:r>
                        <w:rPr>
                          <w:rFonts w:eastAsia="標楷體"/>
                        </w:rPr>
                        <w:t>家長有親職諮詢需求，由學校特教組提出預約。</w:t>
                      </w:r>
                    </w:p>
                  </w:txbxContent>
                </v:textbox>
              </v:shape>
            </w:pict>
          </mc:Fallback>
        </mc:AlternateContent>
      </w:r>
    </w:p>
    <w:p w:rsidR="00F52832" w:rsidRDefault="00F52832">
      <w:pPr>
        <w:spacing w:line="360" w:lineRule="exact"/>
        <w:rPr>
          <w:color w:val="000000"/>
          <w:szCs w:val="20"/>
        </w:rPr>
      </w:pPr>
    </w:p>
    <w:p w:rsidR="00F52832" w:rsidRDefault="00F52832">
      <w:pPr>
        <w:spacing w:line="360" w:lineRule="exact"/>
        <w:rPr>
          <w:color w:val="000000"/>
          <w:szCs w:val="20"/>
        </w:rPr>
      </w:pPr>
    </w:p>
    <w:p w:rsidR="00F52832" w:rsidRDefault="00F52832">
      <w:pPr>
        <w:spacing w:line="360" w:lineRule="exact"/>
        <w:rPr>
          <w:color w:val="000000"/>
          <w:szCs w:val="20"/>
        </w:rPr>
      </w:pPr>
    </w:p>
    <w:p w:rsidR="00F52832" w:rsidRDefault="00434A10">
      <w:pPr>
        <w:spacing w:line="360" w:lineRule="exact"/>
      </w:pPr>
      <w:r>
        <w:rPr>
          <w:noProof/>
          <w:color w:val="000000"/>
          <w:szCs w:val="20"/>
        </w:rPr>
        <mc:AlternateContent>
          <mc:Choice Requires="wps">
            <w:drawing>
              <wp:anchor distT="0" distB="0" distL="114300" distR="114300" simplePos="0" relativeHeight="251679744" behindDoc="0" locked="0" layoutInCell="1" allowOverlap="1">
                <wp:simplePos x="0" y="0"/>
                <wp:positionH relativeFrom="column">
                  <wp:posOffset>3152778</wp:posOffset>
                </wp:positionH>
                <wp:positionV relativeFrom="paragraph">
                  <wp:posOffset>128272</wp:posOffset>
                </wp:positionV>
                <wp:extent cx="0" cy="285750"/>
                <wp:effectExtent l="95250" t="0" r="57150" b="57150"/>
                <wp:wrapNone/>
                <wp:docPr id="4" name="Line 15"/>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8" cap="flat">
                          <a:solidFill>
                            <a:srgbClr val="000000"/>
                          </a:solidFill>
                          <a:prstDash val="solid"/>
                          <a:round/>
                          <a:tailEnd type="arrow"/>
                        </a:ln>
                      </wps:spPr>
                      <wps:bodyPr/>
                    </wps:wsp>
                  </a:graphicData>
                </a:graphic>
              </wp:anchor>
            </w:drawing>
          </mc:Choice>
          <mc:Fallback>
            <w:pict>
              <v:shapetype w14:anchorId="23AB58B8" id="_x0000_t32" coordsize="21600,21600" o:spt="32" o:oned="t" path="m,l21600,21600e" filled="f">
                <v:path arrowok="t" fillok="f" o:connecttype="none"/>
                <o:lock v:ext="edit" shapetype="t"/>
              </v:shapetype>
              <v:shape id="Line 15" o:spid="_x0000_s1026" type="#_x0000_t32" style="position:absolute;margin-left:248.25pt;margin-top:10.1pt;width:0;height:2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" strokeweight=".26467mm">
                <v:stroke endarrow="open"/>
              </v:shape>
            </w:pict>
          </mc:Fallback>
        </mc:AlternateContent>
      </w:r>
      <w:r>
        <w:rPr>
          <w:noProof/>
          <w:color w:val="000000"/>
          <w:szCs w:val="20"/>
        </w:rPr>
        <mc:AlternateContent>
          <mc:Choice Requires="wps">
            <w:drawing>
              <wp:anchor distT="0" distB="0" distL="114300" distR="114300" simplePos="0" relativeHeight="251696128" behindDoc="0" locked="0" layoutInCell="1" allowOverlap="1">
                <wp:simplePos x="0" y="0"/>
                <wp:positionH relativeFrom="column">
                  <wp:posOffset>5000625</wp:posOffset>
                </wp:positionH>
                <wp:positionV relativeFrom="paragraph">
                  <wp:posOffset>128272</wp:posOffset>
                </wp:positionV>
                <wp:extent cx="0" cy="123818"/>
                <wp:effectExtent l="0" t="0" r="19050" b="9532"/>
                <wp:wrapNone/>
                <wp:docPr id="5" name="直線接點 22"/>
                <wp:cNvGraphicFramePr/>
                <a:graphic xmlns:a="http://schemas.openxmlformats.org/drawingml/2006/main">
                  <a:graphicData uri="http://schemas.microsoft.com/office/word/2010/wordprocessingShape">
                    <wps:wsp>
                      <wps:cNvCnPr/>
                      <wps:spPr>
                        <a:xfrm flipV="1">
                          <a:off x="0" y="0"/>
                          <a:ext cx="0" cy="123818"/>
                        </a:xfrm>
                        <a:prstGeom prst="straightConnector1">
                          <a:avLst/>
                        </a:prstGeom>
                        <a:noFill/>
                        <a:ln w="9528" cap="flat">
                          <a:solidFill>
                            <a:srgbClr val="4A7EBB"/>
                          </a:solidFill>
                          <a:prstDash val="solid"/>
                        </a:ln>
                      </wps:spPr>
                      <wps:bodyPr/>
                    </wps:wsp>
                  </a:graphicData>
                </a:graphic>
              </wp:anchor>
            </w:drawing>
          </mc:Choice>
          <mc:Fallback>
            <w:pict>
              <v:shape w14:anchorId="35B56C1F" id="直線接點 22" o:spid="_x0000_s1026" type="#_x0000_t32" style="position:absolute;margin-left:393.75pt;margin-top:10.1pt;width:0;height:9.7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" strokecolor="#4a7ebb" strokeweight=".26467mm"/>
            </w:pict>
          </mc:Fallback>
        </mc:AlternateContent>
      </w:r>
      <w:r>
        <w:rPr>
          <w:noProof/>
          <w:color w:val="000000"/>
          <w:szCs w:val="20"/>
        </w:rPr>
        <mc:AlternateContent>
          <mc:Choice Requires="wps">
            <w:drawing>
              <wp:anchor distT="0" distB="0" distL="114300" distR="114300" simplePos="0" relativeHeight="251688960" behindDoc="0" locked="0" layoutInCell="1" allowOverlap="1">
                <wp:simplePos x="0" y="0"/>
                <wp:positionH relativeFrom="column">
                  <wp:posOffset>1228725</wp:posOffset>
                </wp:positionH>
                <wp:positionV relativeFrom="paragraph">
                  <wp:posOffset>137790</wp:posOffset>
                </wp:positionV>
                <wp:extent cx="0" cy="123828"/>
                <wp:effectExtent l="0" t="0" r="19050" b="9522"/>
                <wp:wrapNone/>
                <wp:docPr id="6" name="直線接點 19"/>
                <wp:cNvGraphicFramePr/>
                <a:graphic xmlns:a="http://schemas.openxmlformats.org/drawingml/2006/main">
                  <a:graphicData uri="http://schemas.microsoft.com/office/word/2010/wordprocessingShape">
                    <wps:wsp>
                      <wps:cNvCnPr/>
                      <wps:spPr>
                        <a:xfrm flipV="1">
                          <a:off x="0" y="0"/>
                          <a:ext cx="0" cy="123828"/>
                        </a:xfrm>
                        <a:prstGeom prst="straightConnector1">
                          <a:avLst/>
                        </a:prstGeom>
                        <a:noFill/>
                        <a:ln w="9528" cap="flat">
                          <a:solidFill>
                            <a:srgbClr val="4A7EBB"/>
                          </a:solidFill>
                          <a:prstDash val="solid"/>
                        </a:ln>
                      </wps:spPr>
                      <wps:bodyPr/>
                    </wps:wsp>
                  </a:graphicData>
                </a:graphic>
              </wp:anchor>
            </w:drawing>
          </mc:Choice>
          <mc:Fallback>
            <w:pict>
              <v:shape w14:anchorId="69679491" id="直線接點 19" o:spid="_x0000_s1026" type="#_x0000_t32" style="position:absolute;margin-left:96.75pt;margin-top:10.85pt;width:0;height:9.75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" strokecolor="#4a7ebb" strokeweight=".26467mm"/>
            </w:pict>
          </mc:Fallback>
        </mc:AlternateContent>
      </w:r>
    </w:p>
    <w:p w:rsidR="00F52832" w:rsidRDefault="00434A10">
      <w:pPr>
        <w:spacing w:line="360" w:lineRule="exact"/>
      </w:pPr>
      <w:r>
        <w:rPr>
          <w:noProof/>
          <w:color w:val="000000"/>
          <w:szCs w:val="20"/>
        </w:rPr>
        <mc:AlternateContent>
          <mc:Choice Requires="wps">
            <w:drawing>
              <wp:anchor distT="0" distB="0" distL="114300" distR="114300" simplePos="0" relativeHeight="251615232" behindDoc="0" locked="0" layoutInCell="1" allowOverlap="1">
                <wp:simplePos x="0" y="0"/>
                <wp:positionH relativeFrom="column">
                  <wp:posOffset>866778</wp:posOffset>
                </wp:positionH>
                <wp:positionV relativeFrom="paragraph">
                  <wp:posOffset>185422</wp:posOffset>
                </wp:positionV>
                <wp:extent cx="4457700" cy="1409703"/>
                <wp:effectExtent l="0" t="0" r="19050" b="19047"/>
                <wp:wrapNone/>
                <wp:docPr id="7" name="AutoShape 16"/>
                <wp:cNvGraphicFramePr/>
                <a:graphic xmlns:a="http://schemas.openxmlformats.org/drawingml/2006/main">
                  <a:graphicData uri="http://schemas.microsoft.com/office/word/2010/wordprocessingShape">
                    <wps:wsp>
                      <wps:cNvSpPr/>
                      <wps:spPr>
                        <a:xfrm>
                          <a:off x="0" y="0"/>
                          <a:ext cx="4457700" cy="140970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rsidR="00F52832" w:rsidRDefault="00434A10">
                            <w:r>
                              <w:rPr>
                                <w:rFonts w:eastAsia="標楷體"/>
                              </w:rPr>
                              <w:t>學校至東區特教資源中心網站首頁</w:t>
                            </w:r>
                            <w:r>
                              <w:rPr>
                                <w:rFonts w:ascii="Calibri" w:eastAsia="標楷體" w:hAnsi="Calibri" w:cs="Calibri"/>
                              </w:rPr>
                              <w:t>「</w:t>
                            </w:r>
                            <w:r>
                              <w:rPr>
                                <w:rFonts w:ascii="Calibri" w:eastAsia="標楷體" w:hAnsi="Calibri" w:cs="Calibri"/>
                                <w:b/>
                              </w:rPr>
                              <w:t>情緒行為專業支援</w:t>
                            </w:r>
                            <w:r>
                              <w:rPr>
                                <w:rFonts w:ascii="Calibri" w:eastAsia="標楷體" w:hAnsi="Calibri" w:cs="Calibri"/>
                              </w:rPr>
                              <w:t>」區塊內「</w:t>
                            </w:r>
                            <w:r>
                              <w:rPr>
                                <w:rFonts w:ascii="Calibri" w:eastAsia="標楷體" w:hAnsi="Calibri" w:cs="Calibri"/>
                                <w:b/>
                              </w:rPr>
                              <w:t>家庭親職教育專業諮詢服務</w:t>
                            </w:r>
                            <w:r>
                              <w:rPr>
                                <w:rFonts w:ascii="Calibri" w:eastAsia="標楷體" w:hAnsi="Calibri" w:cs="Calibri"/>
                              </w:rPr>
                              <w:t>」項目，利用線上申請單提出申請，並上傳本諮詢須附之相關資料：</w:t>
                            </w:r>
                          </w:p>
                          <w:p w:rsidR="00F52832" w:rsidRDefault="00434A10">
                            <w:pPr>
                              <w:pStyle w:val="aff"/>
                              <w:ind w:left="360" w:hanging="360"/>
                              <w:rPr>
                                <w:rFonts w:ascii="標楷體" w:eastAsia="標楷體" w:hAnsi="標楷體"/>
                              </w:rPr>
                            </w:pPr>
                            <w:r>
                              <w:rPr>
                                <w:rFonts w:ascii="標楷體" w:eastAsia="標楷體" w:hAnsi="標楷體"/>
                              </w:rPr>
                              <w:t>「學生家庭系統圖」及「家庭狀況簡述」</w:t>
                            </w:r>
                          </w:p>
                          <w:p w:rsidR="00F52832" w:rsidRDefault="00434A10">
                            <w:pPr>
                              <w:pStyle w:val="aff"/>
                              <w:ind w:left="360" w:hanging="360"/>
                              <w:rPr>
                                <w:rFonts w:ascii="標楷體" w:eastAsia="標楷體" w:hAnsi="標楷體"/>
                              </w:rPr>
                            </w:pPr>
                            <w:r>
                              <w:rPr>
                                <w:rFonts w:ascii="標楷體" w:eastAsia="標楷體" w:hAnsi="標楷體"/>
                              </w:rPr>
                              <w:t>（以上未限定表單，請合併在</w:t>
                            </w:r>
                            <w:r>
                              <w:rPr>
                                <w:rFonts w:ascii="標楷體" w:eastAsia="標楷體" w:hAnsi="標楷體"/>
                              </w:rPr>
                              <w:t>A4</w:t>
                            </w:r>
                            <w:r>
                              <w:rPr>
                                <w:rFonts w:ascii="標楷體" w:eastAsia="標楷體" w:hAnsi="標楷體"/>
                              </w:rPr>
                              <w:t>單頁篇幅為宜，並以</w:t>
                            </w:r>
                            <w:r>
                              <w:rPr>
                                <w:rFonts w:ascii="標楷體" w:eastAsia="標楷體" w:hAnsi="標楷體"/>
                              </w:rPr>
                              <w:t>PDF</w:t>
                            </w:r>
                            <w:r>
                              <w:rPr>
                                <w:rFonts w:ascii="標楷體" w:eastAsia="標楷體" w:hAnsi="標楷體"/>
                              </w:rPr>
                              <w:t>上傳）</w:t>
                            </w:r>
                          </w:p>
                        </w:txbxContent>
                      </wps:txbx>
                      <wps:bodyPr vert="horz" wrap="square" lIns="54004" tIns="82798" rIns="54004" bIns="45720" anchor="t" anchorCtr="0" compatLnSpc="0">
                        <a:noAutofit/>
                      </wps:bodyPr>
                    </wps:wsp>
                  </a:graphicData>
                </a:graphic>
              </wp:anchor>
            </w:drawing>
          </mc:Choice>
          <mc:Fallback>
            <w:pict>
              <v:shape id="_x0000_s1029" style="position:absolute;margin-left:68.25pt;margin-top:14.6pt;width:351pt;height:111pt;z-index:251615232;visibility:visible;mso-wrap-style:square;mso-wrap-distance-left:9pt;mso-wrap-distance-top:0;mso-wrap-distance-right:9pt;mso-wrap-distance-bottom:0;mso-position-horizontal:absolute;mso-position-horizontal-relative:text;mso-position-vertical:absolute;mso-position-vertical-relative:text;v-text-anchor:top" coordsize="4457700,14097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" adj="-11796480,,5400" path="m234950,at,,469900,469900,234950,,,234950l,1174752at,939801,469900,1409703,,1174752,234950,1409703l4222749,1409703at3987798,939801,4457700,1409703,4222749,1409703,4457700,1174752l4457700,234950at3987798,,4457700,469900,4457700,234950,4222749,l234950,xe" strokeweight=".26467mm">
                <v:stroke joinstyle="round"/>
                <v:formulas/>
                <v:path arrowok="t" o:connecttype="custom" o:connectlocs="2228850,0;4457700,704852;2228850,1409703;0,704852" o:connectangles="270,0,90,180" textboxrect="68817,68817,4388883,1340886"/>
                <v:textbox inset="1.50011mm,2.29994mm,1.50011mm">
                  <w:txbxContent>
                    <w:p w:rsidR="00F52832" w:rsidRDefault="00434A10">
                      <w:r>
                        <w:rPr>
                          <w:rFonts w:eastAsia="標楷體"/>
                        </w:rPr>
                        <w:t>學校至東區特教資源中心網站首頁</w:t>
                      </w:r>
                      <w:r>
                        <w:rPr>
                          <w:rFonts w:ascii="Calibri" w:eastAsia="標楷體" w:hAnsi="Calibri" w:cs="Calibri"/>
                        </w:rPr>
                        <w:t>「</w:t>
                      </w:r>
                      <w:r>
                        <w:rPr>
                          <w:rFonts w:ascii="Calibri" w:eastAsia="標楷體" w:hAnsi="Calibri" w:cs="Calibri"/>
                          <w:b/>
                        </w:rPr>
                        <w:t>情緒行為專業支援</w:t>
                      </w:r>
                      <w:r>
                        <w:rPr>
                          <w:rFonts w:ascii="Calibri" w:eastAsia="標楷體" w:hAnsi="Calibri" w:cs="Calibri"/>
                        </w:rPr>
                        <w:t>」區塊內「</w:t>
                      </w:r>
                      <w:r>
                        <w:rPr>
                          <w:rFonts w:ascii="Calibri" w:eastAsia="標楷體" w:hAnsi="Calibri" w:cs="Calibri"/>
                          <w:b/>
                        </w:rPr>
                        <w:t>家庭親職教育專業諮詢服務</w:t>
                      </w:r>
                      <w:r>
                        <w:rPr>
                          <w:rFonts w:ascii="Calibri" w:eastAsia="標楷體" w:hAnsi="Calibri" w:cs="Calibri"/>
                        </w:rPr>
                        <w:t>」項目，利用線上申請單提出申請，並上傳本諮詢須附之相關資料：</w:t>
                      </w:r>
                    </w:p>
                    <w:p w:rsidR="00F52832" w:rsidRDefault="00434A10">
                      <w:pPr>
                        <w:pStyle w:val="aff"/>
                        <w:ind w:left="360" w:hanging="360"/>
                        <w:rPr>
                          <w:rFonts w:ascii="標楷體" w:eastAsia="標楷體" w:hAnsi="標楷體"/>
                        </w:rPr>
                      </w:pPr>
                      <w:r>
                        <w:rPr>
                          <w:rFonts w:ascii="標楷體" w:eastAsia="標楷體" w:hAnsi="標楷體"/>
                        </w:rPr>
                        <w:t>「學生家庭系統圖」及「家庭狀況簡述」</w:t>
                      </w:r>
                    </w:p>
                    <w:p w:rsidR="00F52832" w:rsidRDefault="00434A10">
                      <w:pPr>
                        <w:pStyle w:val="aff"/>
                        <w:ind w:left="360" w:hanging="360"/>
                        <w:rPr>
                          <w:rFonts w:ascii="標楷體" w:eastAsia="標楷體" w:hAnsi="標楷體"/>
                        </w:rPr>
                      </w:pPr>
                      <w:r>
                        <w:rPr>
                          <w:rFonts w:ascii="標楷體" w:eastAsia="標楷體" w:hAnsi="標楷體"/>
                        </w:rPr>
                        <w:t>（以上未限定表單，請合併在</w:t>
                      </w:r>
                      <w:r>
                        <w:rPr>
                          <w:rFonts w:ascii="標楷體" w:eastAsia="標楷體" w:hAnsi="標楷體"/>
                        </w:rPr>
                        <w:t>A4</w:t>
                      </w:r>
                      <w:r>
                        <w:rPr>
                          <w:rFonts w:ascii="標楷體" w:eastAsia="標楷體" w:hAnsi="標楷體"/>
                        </w:rPr>
                        <w:t>單頁篇幅為宜，並以</w:t>
                      </w:r>
                      <w:r>
                        <w:rPr>
                          <w:rFonts w:ascii="標楷體" w:eastAsia="標楷體" w:hAnsi="標楷體"/>
                        </w:rPr>
                        <w:t>PDF</w:t>
                      </w:r>
                      <w:r>
                        <w:rPr>
                          <w:rFonts w:ascii="標楷體" w:eastAsia="標楷體" w:hAnsi="標楷體"/>
                        </w:rPr>
                        <w:t>上傳）</w:t>
                      </w:r>
                    </w:p>
                  </w:txbxContent>
                </v:textbox>
              </v:shape>
            </w:pict>
          </mc:Fallback>
        </mc:AlternateContent>
      </w:r>
      <w:r>
        <w:rPr>
          <w:noProof/>
          <w:color w:val="000000"/>
          <w:szCs w:val="20"/>
        </w:rPr>
        <mc:AlternateContent>
          <mc:Choice Requires="wps">
            <w:drawing>
              <wp:anchor distT="0" distB="0" distL="114300" distR="114300" simplePos="0" relativeHeight="251684864" behindDoc="0" locked="0" layoutInCell="1" allowOverlap="1">
                <wp:simplePos x="0" y="0"/>
                <wp:positionH relativeFrom="column">
                  <wp:posOffset>1228094</wp:posOffset>
                </wp:positionH>
                <wp:positionV relativeFrom="paragraph">
                  <wp:posOffset>33018</wp:posOffset>
                </wp:positionV>
                <wp:extent cx="3781418" cy="0"/>
                <wp:effectExtent l="0" t="0" r="28582" b="19050"/>
                <wp:wrapNone/>
                <wp:docPr id="8" name="直線接點 17"/>
                <wp:cNvGraphicFramePr/>
                <a:graphic xmlns:a="http://schemas.openxmlformats.org/drawingml/2006/main">
                  <a:graphicData uri="http://schemas.microsoft.com/office/word/2010/wordprocessingShape">
                    <wps:wsp>
                      <wps:cNvCnPr/>
                      <wps:spPr>
                        <a:xfrm>
                          <a:off x="0" y="0"/>
                          <a:ext cx="3781418" cy="0"/>
                        </a:xfrm>
                        <a:prstGeom prst="straightConnector1">
                          <a:avLst/>
                        </a:prstGeom>
                        <a:noFill/>
                        <a:ln w="9528" cap="flat">
                          <a:solidFill>
                            <a:srgbClr val="000000"/>
                          </a:solidFill>
                          <a:prstDash val="solid"/>
                        </a:ln>
                      </wps:spPr>
                      <wps:bodyPr/>
                    </wps:wsp>
                  </a:graphicData>
                </a:graphic>
              </wp:anchor>
            </w:drawing>
          </mc:Choice>
          <mc:Fallback>
            <w:pict>
              <v:shape w14:anchorId="5A8B578D" id="直線接點 17" o:spid="_x0000_s1026" type="#_x0000_t32" style="position:absolute;margin-left:96.7pt;margin-top:2.6pt;width:297.7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" strokeweight=".26467mm"/>
            </w:pict>
          </mc:Fallback>
        </mc:AlternateContent>
      </w:r>
    </w:p>
    <w:p w:rsidR="00F52832" w:rsidRDefault="00F52832">
      <w:pPr>
        <w:spacing w:line="360" w:lineRule="exact"/>
        <w:rPr>
          <w:color w:val="000000"/>
          <w:szCs w:val="20"/>
        </w:rPr>
      </w:pPr>
    </w:p>
    <w:p w:rsidR="00F52832" w:rsidRDefault="00F52832">
      <w:pPr>
        <w:spacing w:line="360" w:lineRule="exact"/>
        <w:rPr>
          <w:color w:val="000000"/>
          <w:szCs w:val="20"/>
        </w:rPr>
      </w:pPr>
    </w:p>
    <w:p w:rsidR="00F52832" w:rsidRDefault="00F52832">
      <w:pPr>
        <w:spacing w:line="360" w:lineRule="exact"/>
        <w:rPr>
          <w:color w:val="000000"/>
          <w:szCs w:val="20"/>
        </w:rPr>
      </w:pPr>
    </w:p>
    <w:p w:rsidR="00F52832" w:rsidRDefault="00F52832">
      <w:pPr>
        <w:spacing w:line="360" w:lineRule="exact"/>
        <w:rPr>
          <w:color w:val="000000"/>
          <w:szCs w:val="20"/>
        </w:rPr>
      </w:pPr>
    </w:p>
    <w:p w:rsidR="00F52832" w:rsidRDefault="00F52832">
      <w:pPr>
        <w:spacing w:line="360" w:lineRule="exact"/>
        <w:rPr>
          <w:color w:val="000000"/>
          <w:szCs w:val="20"/>
        </w:rPr>
      </w:pPr>
    </w:p>
    <w:p w:rsidR="00F52832" w:rsidRDefault="00434A10">
      <w:pPr>
        <w:spacing w:line="360" w:lineRule="exact"/>
      </w:pPr>
      <w:r>
        <w:rPr>
          <w:noProof/>
          <w:color w:val="000000"/>
          <w:szCs w:val="20"/>
        </w:rPr>
        <mc:AlternateContent>
          <mc:Choice Requires="wps">
            <w:drawing>
              <wp:anchor distT="0" distB="0" distL="114300" distR="114300" simplePos="0" relativeHeight="251614208" behindDoc="0" locked="0" layoutInCell="1" allowOverlap="1">
                <wp:simplePos x="0" y="0"/>
                <wp:positionH relativeFrom="column">
                  <wp:posOffset>3152778</wp:posOffset>
                </wp:positionH>
                <wp:positionV relativeFrom="paragraph">
                  <wp:posOffset>215898</wp:posOffset>
                </wp:positionV>
                <wp:extent cx="0" cy="228600"/>
                <wp:effectExtent l="95250" t="0" r="57150" b="57150"/>
                <wp:wrapNone/>
                <wp:docPr id="9" name="Line 15"/>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124CF6B0" id="Line 15" o:spid="_x0000_s1026" type="#_x0000_t32" style="position:absolute;margin-left:248.25pt;margin-top:17pt;width:0;height:18pt;z-index:251614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" strokeweight=".26467mm">
                <v:stroke endarrow="open"/>
              </v:shape>
            </w:pict>
          </mc:Fallback>
        </mc:AlternateContent>
      </w:r>
    </w:p>
    <w:p w:rsidR="00F52832" w:rsidRDefault="00434A10">
      <w:pPr>
        <w:spacing w:line="360" w:lineRule="exact"/>
      </w:pPr>
      <w:r>
        <w:rPr>
          <w:noProof/>
          <w:szCs w:val="20"/>
        </w:rPr>
        <mc:AlternateContent>
          <mc:Choice Requires="wps">
            <w:drawing>
              <wp:anchor distT="0" distB="0" distL="114300" distR="114300" simplePos="0" relativeHeight="251698176" behindDoc="0" locked="0" layoutInCell="1" allowOverlap="1">
                <wp:simplePos x="0" y="0"/>
                <wp:positionH relativeFrom="column">
                  <wp:posOffset>866778</wp:posOffset>
                </wp:positionH>
                <wp:positionV relativeFrom="paragraph">
                  <wp:posOffset>223515</wp:posOffset>
                </wp:positionV>
                <wp:extent cx="4457700" cy="647696"/>
                <wp:effectExtent l="0" t="0" r="19050" b="19054"/>
                <wp:wrapNone/>
                <wp:docPr id="10" name="AutoShape 16"/>
                <wp:cNvGraphicFramePr/>
                <a:graphic xmlns:a="http://schemas.openxmlformats.org/drawingml/2006/main">
                  <a:graphicData uri="http://schemas.microsoft.com/office/word/2010/wordprocessingShape">
                    <wps:wsp>
                      <wps:cNvSpPr/>
                      <wps:spPr>
                        <a:xfrm>
                          <a:off x="0" y="0"/>
                          <a:ext cx="4457700" cy="647696"/>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rsidR="00F52832" w:rsidRDefault="00434A10">
                            <w:r>
                              <w:rPr>
                                <w:rFonts w:eastAsia="標楷體"/>
                              </w:rPr>
                              <w:t>從網路系統中列印已填妥之「家庭親職教育專業諮詢服務申請單」，並進行校內核章程序。</w:t>
                            </w:r>
                          </w:p>
                        </w:txbxContent>
                      </wps:txbx>
                      <wps:bodyPr vert="horz" wrap="square" lIns="54004" tIns="82798" rIns="54004" bIns="45720" anchor="t" anchorCtr="0" compatLnSpc="0">
                        <a:noAutofit/>
                      </wps:bodyPr>
                    </wps:wsp>
                  </a:graphicData>
                </a:graphic>
              </wp:anchor>
            </w:drawing>
          </mc:Choice>
          <mc:Fallback>
            <w:pict>
              <v:shape id="_x0000_s1030" style="position:absolute;margin-left:68.25pt;margin-top:17.6pt;width:351pt;height:51pt;z-index:251698176;visibility:visible;mso-wrap-style:square;mso-wrap-distance-left:9pt;mso-wrap-distance-top:0;mso-wrap-distance-right:9pt;mso-wrap-distance-bottom:0;mso-position-horizontal:absolute;mso-position-horizontal-relative:text;mso-position-vertical:absolute;mso-position-vertical-relative:text;v-text-anchor:top" coordsize="4457700,6476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" adj="-11796480,,5400" path="m107949,at,,215898,215898,107949,,,107949l,539747at,431798,215898,647696,,539747,107949,647696l4349751,647696at4241802,431798,4457700,647696,4349751,647696,4457700,539747l4457700,107949at4241802,,4457700,215898,4457700,107949,4349751,l107949,xe" strokeweight=".26467mm">
                <v:stroke joinstyle="round"/>
                <v:formulas/>
                <v:path arrowok="t" o:connecttype="custom" o:connectlocs="2228850,0;4457700,323848;2228850,647696;0,323848" o:connectangles="270,0,90,180" textboxrect="31618,31618,4426082,616078"/>
                <v:textbox inset="1.50011mm,2.29994mm,1.50011mm">
                  <w:txbxContent>
                    <w:p w:rsidR="00F52832" w:rsidRDefault="00434A10">
                      <w:r>
                        <w:rPr>
                          <w:rFonts w:eastAsia="標楷體"/>
                        </w:rPr>
                        <w:t>從網路系統中列印已填妥之「家庭親職教育專業諮詢服務申請單」，並進行校內核章程序。</w:t>
                      </w:r>
                    </w:p>
                  </w:txbxContent>
                </v:textbox>
              </v:shape>
            </w:pict>
          </mc:Fallback>
        </mc:AlternateContent>
      </w:r>
    </w:p>
    <w:p w:rsidR="00F52832" w:rsidRDefault="00F52832">
      <w:pPr>
        <w:spacing w:line="360" w:lineRule="exact"/>
        <w:rPr>
          <w:color w:val="000000"/>
          <w:szCs w:val="20"/>
        </w:rPr>
      </w:pPr>
    </w:p>
    <w:p w:rsidR="00F52832" w:rsidRDefault="00F52832">
      <w:pPr>
        <w:spacing w:line="360" w:lineRule="exact"/>
        <w:rPr>
          <w:color w:val="000000"/>
          <w:szCs w:val="20"/>
        </w:rPr>
      </w:pPr>
    </w:p>
    <w:p w:rsidR="00F52832" w:rsidRDefault="00434A10">
      <w:pPr>
        <w:spacing w:line="360" w:lineRule="exact"/>
      </w:pPr>
      <w:r>
        <w:rPr>
          <w:noProof/>
          <w:color w:val="000000"/>
          <w:szCs w:val="20"/>
        </w:rPr>
        <mc:AlternateContent>
          <mc:Choice Requires="wps">
            <w:drawing>
              <wp:anchor distT="0" distB="0" distL="114300" distR="114300" simplePos="0" relativeHeight="251708416" behindDoc="0" locked="0" layoutInCell="1" allowOverlap="1">
                <wp:simplePos x="0" y="0"/>
                <wp:positionH relativeFrom="column">
                  <wp:posOffset>3152778</wp:posOffset>
                </wp:positionH>
                <wp:positionV relativeFrom="paragraph">
                  <wp:posOffset>167636</wp:posOffset>
                </wp:positionV>
                <wp:extent cx="0" cy="228600"/>
                <wp:effectExtent l="95250" t="0" r="57150" b="57150"/>
                <wp:wrapNone/>
                <wp:docPr id="11" name="Line 15"/>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15736411" id="Line 15" o:spid="_x0000_s1026" type="#_x0000_t32" style="position:absolute;margin-left:248.25pt;margin-top:13.2pt;width:0;height:18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" strokeweight=".26467mm">
                <v:stroke endarrow="open"/>
              </v:shape>
            </w:pict>
          </mc:Fallback>
        </mc:AlternateContent>
      </w:r>
    </w:p>
    <w:p w:rsidR="00F52832" w:rsidRDefault="00434A10">
      <w:pPr>
        <w:spacing w:line="360" w:lineRule="exact"/>
      </w:pPr>
      <w:r>
        <w:rPr>
          <w:noProof/>
          <w:szCs w:val="20"/>
        </w:rPr>
        <mc:AlternateContent>
          <mc:Choice Requires="wps">
            <w:drawing>
              <wp:anchor distT="0" distB="0" distL="114300" distR="114300" simplePos="0" relativeHeight="251705344" behindDoc="0" locked="0" layoutInCell="1" allowOverlap="1">
                <wp:simplePos x="0" y="0"/>
                <wp:positionH relativeFrom="column">
                  <wp:posOffset>866778</wp:posOffset>
                </wp:positionH>
                <wp:positionV relativeFrom="paragraph">
                  <wp:posOffset>175893</wp:posOffset>
                </wp:positionV>
                <wp:extent cx="4457700" cy="628650"/>
                <wp:effectExtent l="0" t="0" r="19050" b="19050"/>
                <wp:wrapNone/>
                <wp:docPr id="12" name="AutoShape 16"/>
                <wp:cNvGraphicFramePr/>
                <a:graphic xmlns:a="http://schemas.openxmlformats.org/drawingml/2006/main">
                  <a:graphicData uri="http://schemas.microsoft.com/office/word/2010/wordprocessingShape">
                    <wps:wsp>
                      <wps:cNvSpPr/>
                      <wps:spPr>
                        <a:xfrm>
                          <a:off x="0" y="0"/>
                          <a:ext cx="4457700" cy="62865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rsidR="00F52832" w:rsidRDefault="00434A10">
                            <w:r>
                              <w:rPr>
                                <w:rFonts w:eastAsia="標楷體"/>
                              </w:rPr>
                              <w:t>線上申請後</w:t>
                            </w:r>
                            <w:r>
                              <w:rPr>
                                <w:rFonts w:eastAsia="標楷體"/>
                              </w:rPr>
                              <w:t>3</w:t>
                            </w:r>
                            <w:r>
                              <w:rPr>
                                <w:rFonts w:eastAsia="標楷體"/>
                              </w:rPr>
                              <w:t>個工作日內</w:t>
                            </w:r>
                            <w:r>
                              <w:rPr>
                                <w:rFonts w:eastAsia="標楷體"/>
                              </w:rPr>
                              <w:t>，以電子郵件回傳完成校內核章的「家庭親職教育專業諮詢服務申請單」至</w:t>
                            </w:r>
                            <w:r>
                              <w:rPr>
                                <w:rFonts w:eastAsia="標楷體"/>
                              </w:rPr>
                              <w:t>terctaipei@gmail.com</w:t>
                            </w:r>
                            <w:r>
                              <w:rPr>
                                <w:rFonts w:eastAsia="標楷體"/>
                              </w:rPr>
                              <w:t>。</w:t>
                            </w:r>
                          </w:p>
                        </w:txbxContent>
                      </wps:txbx>
                      <wps:bodyPr vert="horz" wrap="square" lIns="54004" tIns="82798" rIns="54004" bIns="45720" anchor="t" anchorCtr="0" compatLnSpc="0">
                        <a:noAutofit/>
                      </wps:bodyPr>
                    </wps:wsp>
                  </a:graphicData>
                </a:graphic>
              </wp:anchor>
            </w:drawing>
          </mc:Choice>
          <mc:Fallback>
            <w:pict>
              <v:shape id="_x0000_s1031" style="position:absolute;margin-left:68.25pt;margin-top:13.85pt;width:351pt;height:49.5pt;z-index:251705344;visibility:visible;mso-wrap-style:square;mso-wrap-distance-left:9pt;mso-wrap-distance-top:0;mso-wrap-distance-right:9pt;mso-wrap-distance-bottom:0;mso-position-horizontal:absolute;mso-position-horizontal-relative:text;mso-position-vertical:absolute;mso-position-vertical-relative:text;v-text-anchor:top" coordsize="445770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" adj="-11796480,,5400" path="m104775,at,,209550,209550,104775,,,104775l,523875at,419100,209550,628650,,523875,104775,628650l4352925,628650at4248150,419100,4457700,628650,4352925,628650,4457700,523875l4457700,104775at4248150,,4457700,209550,4457700,104775,4352925,l104775,xe" strokeweight=".26467mm">
                <v:stroke joinstyle="round"/>
                <v:formulas/>
                <v:path arrowok="t" o:connecttype="custom" o:connectlocs="2228850,0;4457700,314325;2228850,628650;0,314325" o:connectangles="270,0,90,180" textboxrect="30689,30689,4427011,597961"/>
                <v:textbox inset="1.50011mm,2.29994mm,1.50011mm">
                  <w:txbxContent>
                    <w:p w:rsidR="00F52832" w:rsidRDefault="00434A10">
                      <w:r>
                        <w:rPr>
                          <w:rFonts w:eastAsia="標楷體"/>
                        </w:rPr>
                        <w:t>線上申請後</w:t>
                      </w:r>
                      <w:r>
                        <w:rPr>
                          <w:rFonts w:eastAsia="標楷體"/>
                        </w:rPr>
                        <w:t>3</w:t>
                      </w:r>
                      <w:r>
                        <w:rPr>
                          <w:rFonts w:eastAsia="標楷體"/>
                        </w:rPr>
                        <w:t>個工作日內</w:t>
                      </w:r>
                      <w:r>
                        <w:rPr>
                          <w:rFonts w:eastAsia="標楷體"/>
                        </w:rPr>
                        <w:t>，以電子郵件回傳完成校內核章的「家庭親職教育專業諮詢服務申請單」至</w:t>
                      </w:r>
                      <w:r>
                        <w:rPr>
                          <w:rFonts w:eastAsia="標楷體"/>
                        </w:rPr>
                        <w:t>terctaipei@gmail.com</w:t>
                      </w:r>
                      <w:r>
                        <w:rPr>
                          <w:rFonts w:eastAsia="標楷體"/>
                        </w:rPr>
                        <w:t>。</w:t>
                      </w:r>
                    </w:p>
                  </w:txbxContent>
                </v:textbox>
              </v:shape>
            </w:pict>
          </mc:Fallback>
        </mc:AlternateContent>
      </w:r>
    </w:p>
    <w:p w:rsidR="00F52832" w:rsidRDefault="00F52832">
      <w:pPr>
        <w:spacing w:line="360" w:lineRule="exact"/>
        <w:rPr>
          <w:color w:val="000000"/>
          <w:szCs w:val="20"/>
        </w:rPr>
      </w:pPr>
    </w:p>
    <w:p w:rsidR="00F52832" w:rsidRDefault="00F52832">
      <w:pPr>
        <w:spacing w:line="360" w:lineRule="exact"/>
        <w:rPr>
          <w:color w:val="000000"/>
          <w:szCs w:val="20"/>
        </w:rPr>
      </w:pPr>
    </w:p>
    <w:p w:rsidR="00F52832" w:rsidRDefault="00434A10">
      <w:pPr>
        <w:spacing w:line="360" w:lineRule="exact"/>
      </w:pPr>
      <w:r>
        <w:rPr>
          <w:noProof/>
          <w:color w:val="000000"/>
          <w:szCs w:val="20"/>
        </w:rPr>
        <mc:AlternateContent>
          <mc:Choice Requires="wps">
            <w:drawing>
              <wp:anchor distT="0" distB="0" distL="114300" distR="114300" simplePos="0" relativeHeight="251579392" behindDoc="0" locked="0" layoutInCell="1" allowOverlap="1">
                <wp:simplePos x="0" y="0"/>
                <wp:positionH relativeFrom="column">
                  <wp:posOffset>1976759</wp:posOffset>
                </wp:positionH>
                <wp:positionV relativeFrom="paragraph">
                  <wp:posOffset>111127</wp:posOffset>
                </wp:positionV>
                <wp:extent cx="0" cy="228600"/>
                <wp:effectExtent l="95250" t="0" r="57150" b="57150"/>
                <wp:wrapNone/>
                <wp:docPr id="13" name="Line 15"/>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4FA9FD3D" id="Line 15" o:spid="_x0000_s1026" type="#_x0000_t32" style="position:absolute;margin-left:155.65pt;margin-top:8.75pt;width:0;height:18pt;z-index:251579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" strokeweight=".26467mm">
                <v:stroke endarrow="open"/>
              </v:shape>
            </w:pict>
          </mc:Fallback>
        </mc:AlternateContent>
      </w:r>
    </w:p>
    <w:p w:rsidR="00F52832" w:rsidRDefault="00434A10">
      <w:pPr>
        <w:spacing w:line="360" w:lineRule="exact"/>
      </w:pPr>
      <w:r>
        <w:rPr>
          <w:noProof/>
          <w:color w:val="000000"/>
          <w:szCs w:val="20"/>
        </w:rPr>
        <mc:AlternateContent>
          <mc:Choice Requires="wps">
            <w:drawing>
              <wp:anchor distT="0" distB="0" distL="114300" distR="114300" simplePos="0" relativeHeight="251638784" behindDoc="0" locked="0" layoutInCell="1" allowOverlap="1">
                <wp:simplePos x="0" y="0"/>
                <wp:positionH relativeFrom="column">
                  <wp:posOffset>19046</wp:posOffset>
                </wp:positionH>
                <wp:positionV relativeFrom="paragraph">
                  <wp:posOffset>118743</wp:posOffset>
                </wp:positionV>
                <wp:extent cx="3909690" cy="1562096"/>
                <wp:effectExtent l="19050" t="19050" r="14610" b="38104"/>
                <wp:wrapNone/>
                <wp:docPr id="14" name="AutoShape 30"/>
                <wp:cNvGraphicFramePr/>
                <a:graphic xmlns:a="http://schemas.openxmlformats.org/drawingml/2006/main">
                  <a:graphicData uri="http://schemas.microsoft.com/office/word/2010/wordprocessingShape">
                    <wps:wsp>
                      <wps:cNvSpPr/>
                      <wps:spPr>
                        <a:xfrm>
                          <a:off x="0" y="0"/>
                          <a:ext cx="3909690" cy="1562096"/>
                        </a:xfrm>
                        <a:custGeom>
                          <a:avLst/>
                          <a:gdLst>
                            <a:gd name="f0" fmla="val w"/>
                            <a:gd name="f1" fmla="val h"/>
                            <a:gd name="f2" fmla="val ss"/>
                            <a:gd name="f3" fmla="val 0"/>
                            <a:gd name="f4" fmla="abs f0"/>
                            <a:gd name="f5" fmla="abs f1"/>
                            <a:gd name="f6" fmla="abs f2"/>
                            <a:gd name="f7" fmla="val f3"/>
                            <a:gd name="f8" fmla="?: f4 f0 1"/>
                            <a:gd name="f9" fmla="?: f5 f1 1"/>
                            <a:gd name="f10" fmla="?: f6 f2 1"/>
                            <a:gd name="f11" fmla="*/ f8 1 21600"/>
                            <a:gd name="f12" fmla="*/ f9 1 21600"/>
                            <a:gd name="f13" fmla="*/ 21600 f8 1"/>
                            <a:gd name="f14" fmla="*/ 21600 f9 1"/>
                            <a:gd name="f15" fmla="min f12 f11"/>
                            <a:gd name="f16" fmla="*/ f13 1 f10"/>
                            <a:gd name="f17" fmla="*/ f14 1 f10"/>
                            <a:gd name="f18" fmla="val f16"/>
                            <a:gd name="f19" fmla="val f17"/>
                            <a:gd name="f20" fmla="*/ f7 f15 1"/>
                            <a:gd name="f21" fmla="+- f19 0 f7"/>
                            <a:gd name="f22" fmla="+- f18 0 f7"/>
                            <a:gd name="f23" fmla="*/ f18 f15 1"/>
                            <a:gd name="f24" fmla="*/ f19 f15 1"/>
                            <a:gd name="f25" fmla="*/ f21 1 2"/>
                            <a:gd name="f26" fmla="*/ f21 1 4"/>
                            <a:gd name="f27" fmla="*/ f22 1 2"/>
                            <a:gd name="f28" fmla="*/ f22 1 4"/>
                            <a:gd name="f29" fmla="*/ f22 3 1"/>
                            <a:gd name="f30" fmla="*/ f21 3 1"/>
                            <a:gd name="f31" fmla="+- f7 f25 0"/>
                            <a:gd name="f32" fmla="+- f7 f27 0"/>
                            <a:gd name="f33" fmla="*/ f29 1 4"/>
                            <a:gd name="f34" fmla="*/ f30 1 4"/>
                            <a:gd name="f35" fmla="*/ f28 f15 1"/>
                            <a:gd name="f36" fmla="*/ f26 f15 1"/>
                            <a:gd name="f37" fmla="*/ f33 f15 1"/>
                            <a:gd name="f38" fmla="*/ f34 f15 1"/>
                            <a:gd name="f39" fmla="*/ f31 f15 1"/>
                            <a:gd name="f40" fmla="*/ f32 f15 1"/>
                          </a:gdLst>
                          <a:ahLst/>
                          <a:cxnLst>
                            <a:cxn ang="3cd4">
                              <a:pos x="hc" y="t"/>
                            </a:cxn>
                            <a:cxn ang="0">
                              <a:pos x="r" y="vc"/>
                            </a:cxn>
                            <a:cxn ang="cd4">
                              <a:pos x="hc" y="b"/>
                            </a:cxn>
                            <a:cxn ang="cd2">
                              <a:pos x="l" y="vc"/>
                            </a:cxn>
                          </a:cxnLst>
                          <a:rect l="f35" t="f36" r="f37" b="f38"/>
                          <a:pathLst>
                            <a:path>
                              <a:moveTo>
                                <a:pt x="f20" y="f39"/>
                              </a:moveTo>
                              <a:lnTo>
                                <a:pt x="f40" y="f20"/>
                              </a:lnTo>
                              <a:lnTo>
                                <a:pt x="f23" y="f39"/>
                              </a:lnTo>
                              <a:lnTo>
                                <a:pt x="f40" y="f24"/>
                              </a:lnTo>
                              <a:close/>
                            </a:path>
                          </a:pathLst>
                        </a:custGeom>
                        <a:solidFill>
                          <a:srgbClr val="FFFFFF"/>
                        </a:solidFill>
                        <a:ln w="9528" cap="flat">
                          <a:solidFill>
                            <a:srgbClr val="000000"/>
                          </a:solidFill>
                          <a:prstDash val="solid"/>
                          <a:miter/>
                        </a:ln>
                      </wps:spPr>
                      <wps:txbx>
                        <w:txbxContent>
                          <w:p w:rsidR="00F52832" w:rsidRDefault="00434A10">
                            <w:pPr>
                              <w:pStyle w:val="aff"/>
                              <w:ind w:left="238" w:right="-221"/>
                              <w:rPr>
                                <w:rFonts w:ascii="標楷體" w:eastAsia="標楷體" w:hAnsi="標楷體"/>
                              </w:rPr>
                            </w:pPr>
                            <w:r>
                              <w:rPr>
                                <w:rFonts w:ascii="標楷體" w:eastAsia="標楷體" w:hAnsi="標楷體"/>
                              </w:rPr>
                              <w:t>中心電訪個管教師，初步了解概況及申請期待，是否符合本服務。</w:t>
                            </w:r>
                          </w:p>
                        </w:txbxContent>
                      </wps:txbx>
                      <wps:bodyPr vert="horz" wrap="square" lIns="91440" tIns="45720" rIns="91440" bIns="45720" anchor="t" anchorCtr="0" compatLnSpc="0">
                        <a:noAutofit/>
                      </wps:bodyPr>
                    </wps:wsp>
                  </a:graphicData>
                </a:graphic>
              </wp:anchor>
            </w:drawing>
          </mc:Choice>
          <mc:Fallback>
            <w:pict>
              <v:shape id="AutoShape 30" o:spid="_x0000_s1032" style="position:absolute;margin-left:1.5pt;margin-top:9.35pt;width:307.85pt;height:123pt;z-index:251638784;visibility:visible;mso-wrap-style:square;mso-wrap-distance-left:9pt;mso-wrap-distance-top:0;mso-wrap-distance-right:9pt;mso-wrap-distance-bottom:0;mso-position-horizontal:absolute;mso-position-horizontal-relative:text;mso-position-vertical:absolute;mso-position-vertical-relative:text;v-text-anchor:top" coordsize="3909690,15620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" adj="-11796480,,5400" path="m,781048l1954845,,3909690,781048,1954845,1562096,,781048xe" strokeweight=".26467mm">
                <v:stroke joinstyle="miter"/>
                <v:formulas/>
                <v:path arrowok="t" o:connecttype="custom" o:connectlocs="1954845,0;3909690,781048;1954845,1562096;0,781048" o:connectangles="270,0,90,180" textboxrect="977423,390524,2932268,1171572"/>
                <v:textbox>
                  <w:txbxContent>
                    <w:p w:rsidR="00F52832" w:rsidRDefault="00434A10">
                      <w:pPr>
                        <w:pStyle w:val="aff"/>
                        <w:ind w:left="238" w:right="-221"/>
                        <w:rPr>
                          <w:rFonts w:ascii="標楷體" w:eastAsia="標楷體" w:hAnsi="標楷體"/>
                        </w:rPr>
                      </w:pPr>
                      <w:r>
                        <w:rPr>
                          <w:rFonts w:ascii="標楷體" w:eastAsia="標楷體" w:hAnsi="標楷體"/>
                        </w:rPr>
                        <w:t>中心電訪個管教師，初步了解概況及申請期待，是否符合本服務。</w:t>
                      </w:r>
                    </w:p>
                  </w:txbxContent>
                </v:textbox>
              </v:shape>
            </w:pict>
          </mc:Fallback>
        </mc:AlternateContent>
      </w:r>
    </w:p>
    <w:p w:rsidR="00F52832" w:rsidRDefault="00434A10">
      <w:pPr>
        <w:spacing w:line="360" w:lineRule="exact"/>
      </w:pPr>
      <w:r>
        <w:rPr>
          <w:noProof/>
          <w:color w:val="000000"/>
          <w:szCs w:val="20"/>
        </w:rPr>
        <mc:AlternateContent>
          <mc:Choice Requires="wps">
            <w:drawing>
              <wp:anchor distT="0" distB="0" distL="114300" distR="114300" simplePos="0" relativeHeight="251643904" behindDoc="0" locked="0" layoutInCell="1" allowOverlap="1">
                <wp:simplePos x="0" y="0"/>
                <wp:positionH relativeFrom="column">
                  <wp:posOffset>4314825</wp:posOffset>
                </wp:positionH>
                <wp:positionV relativeFrom="paragraph">
                  <wp:posOffset>42547</wp:posOffset>
                </wp:positionV>
                <wp:extent cx="1533521" cy="1962146"/>
                <wp:effectExtent l="0" t="0" r="9529" b="19054"/>
                <wp:wrapNone/>
                <wp:docPr id="15" name="AutoShape 34"/>
                <wp:cNvGraphicFramePr/>
                <a:graphic xmlns:a="http://schemas.openxmlformats.org/drawingml/2006/main">
                  <a:graphicData uri="http://schemas.microsoft.com/office/word/2010/wordprocessingShape">
                    <wps:wsp>
                      <wps:cNvSpPr/>
                      <wps:spPr>
                        <a:xfrm>
                          <a:off x="0" y="0"/>
                          <a:ext cx="1533521" cy="1962146"/>
                        </a:xfrm>
                        <a:custGeom>
                          <a:avLst>
                            <a:gd name="f0" fmla="val 108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rsidR="00F52832" w:rsidRDefault="00434A10">
                            <w:pPr>
                              <w:pStyle w:val="aff"/>
                              <w:numPr>
                                <w:ilvl w:val="0"/>
                                <w:numId w:val="13"/>
                              </w:numPr>
                              <w:rPr>
                                <w:rFonts w:eastAsia="標楷體"/>
                              </w:rPr>
                            </w:pPr>
                            <w:r>
                              <w:rPr>
                                <w:rFonts w:eastAsia="標楷體"/>
                              </w:rPr>
                              <w:t>請學校持續提供相關特教服務。</w:t>
                            </w:r>
                          </w:p>
                          <w:p w:rsidR="00F52832" w:rsidRDefault="00434A10">
                            <w:pPr>
                              <w:pStyle w:val="aff"/>
                              <w:numPr>
                                <w:ilvl w:val="0"/>
                                <w:numId w:val="13"/>
                              </w:numPr>
                              <w:rPr>
                                <w:rFonts w:eastAsia="標楷體"/>
                              </w:rPr>
                            </w:pPr>
                            <w:r>
                              <w:rPr>
                                <w:rFonts w:eastAsia="標楷體"/>
                              </w:rPr>
                              <w:t>必要時學校可利用東區特教資源中心情緒行為問題諮詢專線。</w:t>
                            </w:r>
                          </w:p>
                          <w:p w:rsidR="00F52832" w:rsidRDefault="00434A10">
                            <w:pPr>
                              <w:pStyle w:val="aff"/>
                              <w:numPr>
                                <w:ilvl w:val="0"/>
                                <w:numId w:val="13"/>
                              </w:numPr>
                              <w:rPr>
                                <w:rFonts w:eastAsia="標楷體"/>
                              </w:rPr>
                            </w:pPr>
                            <w:r>
                              <w:rPr>
                                <w:rFonts w:eastAsia="標楷體"/>
                              </w:rPr>
                              <w:t>視需要建議轉介其他相關資源。</w:t>
                            </w:r>
                          </w:p>
                        </w:txbxContent>
                      </wps:txbx>
                      <wps:bodyPr vert="horz" wrap="square" lIns="35999" tIns="45720" rIns="35999" bIns="45720" anchor="t" anchorCtr="0" compatLnSpc="0">
                        <a:noAutofit/>
                      </wps:bodyPr>
                    </wps:wsp>
                  </a:graphicData>
                </a:graphic>
              </wp:anchor>
            </w:drawing>
          </mc:Choice>
          <mc:Fallback>
            <w:pict>
              <v:shape id="AutoShape 34" o:spid="_x0000_s1033" style="position:absolute;margin-left:339.75pt;margin-top:3.35pt;width:120.75pt;height:154.5pt;z-index:251643904;visibility:visible;mso-wrap-style:square;mso-wrap-distance-left:9pt;mso-wrap-distance-top:0;mso-wrap-distance-right:9pt;mso-wrap-distance-bottom:0;mso-position-horizontal:absolute;mso-position-horizontal-relative:text;mso-position-vertical:absolute;mso-position-vertical-relative:text;v-text-anchor:top" coordsize="1533521,19621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" adj="-11796480,,5400" path="m76676,at,,153352,153352,76676,,,76676l,1885470at,1808794,153352,1962146,,1885470,76676,1962146l1456845,1962146at1380169,1808794,1533521,1962146,1456845,1962146,1533521,1885470l1533521,76676at1380169,,1533521,153352,1533521,76676,1456845,l76676,xe" strokeweight=".26467mm">
                <v:stroke joinstyle="round"/>
                <v:formulas/>
                <v:path arrowok="t" o:connecttype="custom" o:connectlocs="766761,0;1533521,981073;766761,1962146;0,981073" o:connectangles="270,0,90,180" textboxrect="22458,22458,1511063,1939688"/>
                <v:textbox inset=".99997mm,,.99997mm">
                  <w:txbxContent>
                    <w:p w:rsidR="00F52832" w:rsidRDefault="00434A10">
                      <w:pPr>
                        <w:pStyle w:val="aff"/>
                        <w:numPr>
                          <w:ilvl w:val="0"/>
                          <w:numId w:val="13"/>
                        </w:numPr>
                        <w:rPr>
                          <w:rFonts w:eastAsia="標楷體"/>
                        </w:rPr>
                      </w:pPr>
                      <w:r>
                        <w:rPr>
                          <w:rFonts w:eastAsia="標楷體"/>
                        </w:rPr>
                        <w:t>請學校持續提供相關特教服務。</w:t>
                      </w:r>
                    </w:p>
                    <w:p w:rsidR="00F52832" w:rsidRDefault="00434A10">
                      <w:pPr>
                        <w:pStyle w:val="aff"/>
                        <w:numPr>
                          <w:ilvl w:val="0"/>
                          <w:numId w:val="13"/>
                        </w:numPr>
                        <w:rPr>
                          <w:rFonts w:eastAsia="標楷體"/>
                        </w:rPr>
                      </w:pPr>
                      <w:r>
                        <w:rPr>
                          <w:rFonts w:eastAsia="標楷體"/>
                        </w:rPr>
                        <w:t>必要時學校可利用東區特教資源中心情緒行為問題諮詢專線。</w:t>
                      </w:r>
                    </w:p>
                    <w:p w:rsidR="00F52832" w:rsidRDefault="00434A10">
                      <w:pPr>
                        <w:pStyle w:val="aff"/>
                        <w:numPr>
                          <w:ilvl w:val="0"/>
                          <w:numId w:val="13"/>
                        </w:numPr>
                        <w:rPr>
                          <w:rFonts w:eastAsia="標楷體"/>
                        </w:rPr>
                      </w:pPr>
                      <w:r>
                        <w:rPr>
                          <w:rFonts w:eastAsia="標楷體"/>
                        </w:rPr>
                        <w:t>視需要建議轉介其他相關資源。</w:t>
                      </w:r>
                    </w:p>
                  </w:txbxContent>
                </v:textbox>
              </v:shape>
            </w:pict>
          </mc:Fallback>
        </mc:AlternateContent>
      </w:r>
    </w:p>
    <w:p w:rsidR="00F52832" w:rsidRDefault="00434A10">
      <w:pPr>
        <w:spacing w:line="360" w:lineRule="exact"/>
      </w:pPr>
      <w:r>
        <w:rPr>
          <w:noProof/>
          <w:color w:val="000000"/>
          <w:szCs w:val="20"/>
        </w:rPr>
        <mc:AlternateContent>
          <mc:Choice Requires="wps">
            <w:drawing>
              <wp:anchor distT="0" distB="0" distL="114300" distR="114300" simplePos="0" relativeHeight="251599872" behindDoc="0" locked="0" layoutInCell="1" allowOverlap="1">
                <wp:simplePos x="0" y="0"/>
                <wp:positionH relativeFrom="column">
                  <wp:posOffset>3890013</wp:posOffset>
                </wp:positionH>
                <wp:positionV relativeFrom="paragraph">
                  <wp:posOffset>219712</wp:posOffset>
                </wp:positionV>
                <wp:extent cx="226698" cy="230501"/>
                <wp:effectExtent l="0" t="0" r="1902" b="17149"/>
                <wp:wrapNone/>
                <wp:docPr id="16" name="Text Box 12"/>
                <wp:cNvGraphicFramePr/>
                <a:graphic xmlns:a="http://schemas.openxmlformats.org/drawingml/2006/main">
                  <a:graphicData uri="http://schemas.microsoft.com/office/word/2010/wordprocessingShape">
                    <wps:wsp>
                      <wps:cNvSpPr txBox="1"/>
                      <wps:spPr>
                        <a:xfrm>
                          <a:off x="0" y="0"/>
                          <a:ext cx="226698" cy="230501"/>
                        </a:xfrm>
                        <a:prstGeom prst="rect">
                          <a:avLst/>
                        </a:prstGeom>
                        <a:noFill/>
                        <a:ln>
                          <a:noFill/>
                          <a:prstDash/>
                        </a:ln>
                      </wps:spPr>
                      <wps:txbx>
                        <w:txbxContent>
                          <w:p w:rsidR="00F52832" w:rsidRDefault="00434A10">
                            <w:pPr>
                              <w:rPr>
                                <w:rFonts w:ascii="標楷體" w:eastAsia="標楷體" w:hAnsi="標楷體"/>
                              </w:rPr>
                            </w:pPr>
                            <w:r>
                              <w:rPr>
                                <w:rFonts w:ascii="標楷體" w:eastAsia="標楷體" w:hAnsi="標楷體"/>
                              </w:rPr>
                              <w:t>否</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34" type="#_x0000_t202" style="position:absolute;margin-left:306.3pt;margin-top:17.3pt;width:17.85pt;height:18.15pt;z-index:25159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" filled="f" stroked="f">
                <v:textbox inset="0,0,0,0">
                  <w:txbxContent>
                    <w:p w:rsidR="00F52832" w:rsidRDefault="00434A10">
                      <w:pPr>
                        <w:rPr>
                          <w:rFonts w:ascii="標楷體" w:eastAsia="標楷體" w:hAnsi="標楷體"/>
                        </w:rPr>
                      </w:pPr>
                      <w:r>
                        <w:rPr>
                          <w:rFonts w:ascii="標楷體" w:eastAsia="標楷體" w:hAnsi="標楷體"/>
                        </w:rPr>
                        <w:t>否</w:t>
                      </w:r>
                    </w:p>
                  </w:txbxContent>
                </v:textbox>
              </v:shape>
            </w:pict>
          </mc:Fallback>
        </mc:AlternateContent>
      </w:r>
    </w:p>
    <w:p w:rsidR="00F52832" w:rsidRDefault="00434A10">
      <w:pPr>
        <w:spacing w:line="360" w:lineRule="exact"/>
      </w:pPr>
      <w:r>
        <w:rPr>
          <w:noProof/>
          <w:szCs w:val="20"/>
        </w:rPr>
        <mc:AlternateContent>
          <mc:Choice Requires="wps">
            <w:drawing>
              <wp:anchor distT="0" distB="0" distL="114300" distR="114300" simplePos="0" relativeHeight="251672576" behindDoc="0" locked="0" layoutInCell="1" allowOverlap="1">
                <wp:simplePos x="0" y="0"/>
                <wp:positionH relativeFrom="column">
                  <wp:posOffset>3933191</wp:posOffset>
                </wp:positionH>
                <wp:positionV relativeFrom="paragraph">
                  <wp:posOffset>232413</wp:posOffset>
                </wp:positionV>
                <wp:extent cx="381003" cy="0"/>
                <wp:effectExtent l="0" t="76200" r="19047" b="114300"/>
                <wp:wrapNone/>
                <wp:docPr id="17" name="Line 15"/>
                <wp:cNvGraphicFramePr/>
                <a:graphic xmlns:a="http://schemas.openxmlformats.org/drawingml/2006/main">
                  <a:graphicData uri="http://schemas.microsoft.com/office/word/2010/wordprocessingShape">
                    <wps:wsp>
                      <wps:cNvCnPr/>
                      <wps:spPr>
                        <a:xfrm>
                          <a:off x="0" y="0"/>
                          <a:ext cx="381003" cy="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3EC9FC1A" id="Line 15" o:spid="_x0000_s1026" type="#_x0000_t32" style="position:absolute;margin-left:309.7pt;margin-top:18.3pt;width:30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" strokeweight=".26467mm">
                <v:stroke endarrow="open"/>
              </v:shape>
            </w:pict>
          </mc:Fallback>
        </mc:AlternateContent>
      </w:r>
    </w:p>
    <w:p w:rsidR="00F52832" w:rsidRDefault="00F52832">
      <w:pPr>
        <w:spacing w:line="360" w:lineRule="exact"/>
        <w:rPr>
          <w:color w:val="000000"/>
          <w:szCs w:val="20"/>
        </w:rPr>
      </w:pPr>
    </w:p>
    <w:p w:rsidR="00F52832" w:rsidRDefault="00F52832">
      <w:pPr>
        <w:spacing w:line="360" w:lineRule="exact"/>
        <w:rPr>
          <w:color w:val="000000"/>
          <w:szCs w:val="20"/>
        </w:rPr>
      </w:pPr>
    </w:p>
    <w:p w:rsidR="00F52832" w:rsidRDefault="00F52832">
      <w:pPr>
        <w:spacing w:line="360" w:lineRule="exact"/>
        <w:rPr>
          <w:color w:val="000000"/>
          <w:szCs w:val="20"/>
        </w:rPr>
      </w:pPr>
    </w:p>
    <w:p w:rsidR="00F52832" w:rsidRDefault="00434A10">
      <w:pPr>
        <w:spacing w:line="360" w:lineRule="exact"/>
      </w:pPr>
      <w:r>
        <w:rPr>
          <w:noProof/>
          <w:color w:val="000000"/>
          <w:szCs w:val="20"/>
        </w:rPr>
        <mc:AlternateContent>
          <mc:Choice Requires="wps">
            <w:drawing>
              <wp:anchor distT="0" distB="0" distL="114300" distR="114300" simplePos="0" relativeHeight="251591680" behindDoc="0" locked="0" layoutInCell="1" allowOverlap="1">
                <wp:simplePos x="0" y="0"/>
                <wp:positionH relativeFrom="column">
                  <wp:posOffset>2038353</wp:posOffset>
                </wp:positionH>
                <wp:positionV relativeFrom="paragraph">
                  <wp:posOffset>80640</wp:posOffset>
                </wp:positionV>
                <wp:extent cx="228600" cy="226698"/>
                <wp:effectExtent l="0" t="0" r="0" b="1902"/>
                <wp:wrapNone/>
                <wp:docPr id="18" name="Text Box 11"/>
                <wp:cNvGraphicFramePr/>
                <a:graphic xmlns:a="http://schemas.openxmlformats.org/drawingml/2006/main">
                  <a:graphicData uri="http://schemas.microsoft.com/office/word/2010/wordprocessingShape">
                    <wps:wsp>
                      <wps:cNvSpPr txBox="1"/>
                      <wps:spPr>
                        <a:xfrm>
                          <a:off x="0" y="0"/>
                          <a:ext cx="228600" cy="226698"/>
                        </a:xfrm>
                        <a:prstGeom prst="rect">
                          <a:avLst/>
                        </a:prstGeom>
                        <a:noFill/>
                        <a:ln>
                          <a:noFill/>
                          <a:prstDash/>
                        </a:ln>
                      </wps:spPr>
                      <wps:txbx>
                        <w:txbxContent>
                          <w:p w:rsidR="00F52832" w:rsidRDefault="00434A10">
                            <w:pPr>
                              <w:rPr>
                                <w:rFonts w:ascii="標楷體" w:eastAsia="標楷體" w:hAnsi="標楷體"/>
                              </w:rPr>
                            </w:pPr>
                            <w:r>
                              <w:rPr>
                                <w:rFonts w:ascii="標楷體" w:eastAsia="標楷體" w:hAnsi="標楷體"/>
                              </w:rPr>
                              <w:t>是</w:t>
                            </w:r>
                          </w:p>
                        </w:txbxContent>
                      </wps:txbx>
                      <wps:bodyPr vert="horz" wrap="square" lIns="0" tIns="0" rIns="0" bIns="0" anchor="t" anchorCtr="0" compatLnSpc="0">
                        <a:noAutofit/>
                      </wps:bodyPr>
                    </wps:wsp>
                  </a:graphicData>
                </a:graphic>
              </wp:anchor>
            </w:drawing>
          </mc:Choice>
          <mc:Fallback>
            <w:pict>
              <v:shape id="Text Box 11" o:spid="_x0000_s1035" type="#_x0000_t202" style="position:absolute;margin-left:160.5pt;margin-top:6.35pt;width:18pt;height:17.8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" filled="f" stroked="f">
                <v:textbox inset="0,0,0,0">
                  <w:txbxContent>
                    <w:p w:rsidR="00F52832" w:rsidRDefault="00434A10">
                      <w:pPr>
                        <w:rPr>
                          <w:rFonts w:ascii="標楷體" w:eastAsia="標楷體" w:hAnsi="標楷體"/>
                        </w:rPr>
                      </w:pPr>
                      <w:r>
                        <w:rPr>
                          <w:rFonts w:ascii="標楷體" w:eastAsia="標楷體" w:hAnsi="標楷體"/>
                        </w:rPr>
                        <w:t>是</w:t>
                      </w:r>
                    </w:p>
                  </w:txbxContent>
                </v:textbox>
              </v:shape>
            </w:pict>
          </mc:Fallback>
        </mc:AlternateContent>
      </w:r>
      <w:r>
        <w:rPr>
          <w:noProof/>
          <w:color w:val="000000"/>
          <w:szCs w:val="20"/>
        </w:rPr>
        <mc:AlternateContent>
          <mc:Choice Requires="wps">
            <w:drawing>
              <wp:anchor distT="0" distB="0" distL="114300" distR="114300" simplePos="0" relativeHeight="251739136" behindDoc="0" locked="0" layoutInCell="1" allowOverlap="1">
                <wp:simplePos x="0" y="0"/>
                <wp:positionH relativeFrom="column">
                  <wp:posOffset>1962787</wp:posOffset>
                </wp:positionH>
                <wp:positionV relativeFrom="paragraph">
                  <wp:posOffset>80010</wp:posOffset>
                </wp:positionV>
                <wp:extent cx="0" cy="228600"/>
                <wp:effectExtent l="95250" t="0" r="57150" b="57150"/>
                <wp:wrapNone/>
                <wp:docPr id="19" name="Line 15"/>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3859C938" id="Line 15" o:spid="_x0000_s1026" type="#_x0000_t32" style="position:absolute;margin-left:154.55pt;margin-top:6.3pt;width:0;height:18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" strokeweight=".26467mm">
                <v:stroke endarrow="open"/>
              </v:shape>
            </w:pict>
          </mc:Fallback>
        </mc:AlternateContent>
      </w:r>
    </w:p>
    <w:p w:rsidR="00F52832" w:rsidRDefault="00434A10">
      <w:pPr>
        <w:spacing w:line="360" w:lineRule="exact"/>
      </w:pPr>
      <w:r>
        <w:rPr>
          <w:noProof/>
          <w:color w:val="000000"/>
          <w:szCs w:val="20"/>
        </w:rPr>
        <mc:AlternateContent>
          <mc:Choice Requires="wps">
            <w:drawing>
              <wp:anchor distT="0" distB="0" distL="114300" distR="114300" simplePos="0" relativeHeight="251742208" behindDoc="0" locked="0" layoutInCell="1" allowOverlap="1">
                <wp:simplePos x="0" y="0"/>
                <wp:positionH relativeFrom="column">
                  <wp:posOffset>238128</wp:posOffset>
                </wp:positionH>
                <wp:positionV relativeFrom="paragraph">
                  <wp:posOffset>90168</wp:posOffset>
                </wp:positionV>
                <wp:extent cx="3952878" cy="314325"/>
                <wp:effectExtent l="0" t="0" r="28572" b="28575"/>
                <wp:wrapNone/>
                <wp:docPr id="20" name="AutoShape 18"/>
                <wp:cNvGraphicFramePr/>
                <a:graphic xmlns:a="http://schemas.openxmlformats.org/drawingml/2006/main">
                  <a:graphicData uri="http://schemas.microsoft.com/office/word/2010/wordprocessingShape">
                    <wps:wsp>
                      <wps:cNvSpPr/>
                      <wps:spPr>
                        <a:xfrm>
                          <a:off x="0" y="0"/>
                          <a:ext cx="3952878" cy="3143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rsidR="00F52832" w:rsidRDefault="00434A10">
                            <w:pPr>
                              <w:ind w:left="-42" w:right="-221"/>
                            </w:pPr>
                            <w:r>
                              <w:rPr>
                                <w:rFonts w:ascii="標楷體" w:eastAsia="標楷體" w:hAnsi="標楷體"/>
                              </w:rPr>
                              <w:t>符合本服務提供之內容。中心會以</w:t>
                            </w:r>
                            <w:r>
                              <w:rPr>
                                <w:rFonts w:ascii="標楷體" w:eastAsia="標楷體" w:hAnsi="標楷體"/>
                              </w:rPr>
                              <w:t>Email</w:t>
                            </w:r>
                            <w:r>
                              <w:rPr>
                                <w:rFonts w:ascii="標楷體" w:eastAsia="標楷體" w:hAnsi="標楷體"/>
                              </w:rPr>
                              <w:t>寄出受理回條。</w:t>
                            </w:r>
                          </w:p>
                        </w:txbxContent>
                      </wps:txbx>
                      <wps:bodyPr vert="horz" wrap="square" lIns="126004" tIns="45720" rIns="91440" bIns="45720" anchor="t" anchorCtr="0" compatLnSpc="0">
                        <a:noAutofit/>
                      </wps:bodyPr>
                    </wps:wsp>
                  </a:graphicData>
                </a:graphic>
              </wp:anchor>
            </w:drawing>
          </mc:Choice>
          <mc:Fallback>
            <w:pict>
              <v:shape id="AutoShape 18" o:spid="_x0000_s1036" style="position:absolute;margin-left:18.75pt;margin-top:7.1pt;width:311.25pt;height:24.75pt;z-index:251742208;visibility:visible;mso-wrap-style:square;mso-wrap-distance-left:9pt;mso-wrap-distance-top:0;mso-wrap-distance-right:9pt;mso-wrap-distance-bottom:0;mso-position-horizontal:absolute;mso-position-horizontal-relative:text;mso-position-vertical:absolute;mso-position-vertical-relative:text;v-text-anchor:top" coordsize="3952878,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" adj="-11796480,,5400" path="m52387,at,,104774,104774,52387,,,52387l,261937at,209549,104774,314325,,261937,52387,314325l3900491,314325at3848103,209549,3952879,314325,3900491,314325,3952879,261937l3952878,52387at3848102,,3952878,104774,3952878,52387,3900490,l52387,xe" strokeweight=".26467mm">
                <v:stroke joinstyle="round"/>
                <v:formulas/>
                <v:path arrowok="t" o:connecttype="custom" o:connectlocs="1976439,0;3952878,157163;1976439,314325;0,157163" o:connectangles="270,0,90,180" textboxrect="15344,15344,3937534,298981"/>
                <v:textbox inset="3.50011mm">
                  <w:txbxContent>
                    <w:p w:rsidR="00F52832" w:rsidRDefault="00434A10">
                      <w:pPr>
                        <w:ind w:left="-42" w:right="-221"/>
                      </w:pPr>
                      <w:r>
                        <w:rPr>
                          <w:rFonts w:ascii="標楷體" w:eastAsia="標楷體" w:hAnsi="標楷體"/>
                        </w:rPr>
                        <w:t>符合本服務提供之內容。中心會以</w:t>
                      </w:r>
                      <w:r>
                        <w:rPr>
                          <w:rFonts w:ascii="標楷體" w:eastAsia="標楷體" w:hAnsi="標楷體"/>
                        </w:rPr>
                        <w:t>Email</w:t>
                      </w:r>
                      <w:r>
                        <w:rPr>
                          <w:rFonts w:ascii="標楷體" w:eastAsia="標楷體" w:hAnsi="標楷體"/>
                        </w:rPr>
                        <w:t>寄出受理回條。</w:t>
                      </w:r>
                    </w:p>
                  </w:txbxContent>
                </v:textbox>
              </v:shape>
            </w:pict>
          </mc:Fallback>
        </mc:AlternateContent>
      </w:r>
    </w:p>
    <w:p w:rsidR="00F52832" w:rsidRDefault="00434A10">
      <w:pPr>
        <w:spacing w:line="360" w:lineRule="exact"/>
      </w:pPr>
      <w:r>
        <w:rPr>
          <w:noProof/>
          <w:color w:val="000000"/>
          <w:szCs w:val="20"/>
        </w:rPr>
        <mc:AlternateContent>
          <mc:Choice Requires="wps">
            <w:drawing>
              <wp:anchor distT="0" distB="0" distL="114300" distR="114300" simplePos="0" relativeHeight="251755520" behindDoc="0" locked="0" layoutInCell="1" allowOverlap="1">
                <wp:simplePos x="0" y="0"/>
                <wp:positionH relativeFrom="column">
                  <wp:posOffset>1962146</wp:posOffset>
                </wp:positionH>
                <wp:positionV relativeFrom="paragraph">
                  <wp:posOffset>175893</wp:posOffset>
                </wp:positionV>
                <wp:extent cx="0" cy="228600"/>
                <wp:effectExtent l="95250" t="0" r="57150" b="57150"/>
                <wp:wrapNone/>
                <wp:docPr id="21" name="Line 15"/>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4D49EE65" id="Line 15" o:spid="_x0000_s1026" type="#_x0000_t32" style="position:absolute;margin-left:154.5pt;margin-top:13.85pt;width:0;height:18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" strokeweight=".26467mm">
                <v:stroke endarrow="open"/>
              </v:shape>
            </w:pict>
          </mc:Fallback>
        </mc:AlternateContent>
      </w:r>
    </w:p>
    <w:p w:rsidR="00F52832" w:rsidRDefault="00434A10">
      <w:pPr>
        <w:spacing w:line="360" w:lineRule="exact"/>
      </w:pPr>
      <w:r>
        <w:rPr>
          <w:noProof/>
          <w:color w:val="000000"/>
          <w:szCs w:val="20"/>
        </w:rPr>
        <mc:AlternateContent>
          <mc:Choice Requires="wps">
            <w:drawing>
              <wp:anchor distT="0" distB="0" distL="114300" distR="114300" simplePos="0" relativeHeight="251654144" behindDoc="0" locked="0" layoutInCell="1" allowOverlap="1">
                <wp:simplePos x="0" y="0"/>
                <wp:positionH relativeFrom="column">
                  <wp:posOffset>266703</wp:posOffset>
                </wp:positionH>
                <wp:positionV relativeFrom="paragraph">
                  <wp:posOffset>175893</wp:posOffset>
                </wp:positionV>
                <wp:extent cx="3924303" cy="581028"/>
                <wp:effectExtent l="0" t="0" r="19047" b="28572"/>
                <wp:wrapNone/>
                <wp:docPr id="22" name="AutoShape 18"/>
                <wp:cNvGraphicFramePr/>
                <a:graphic xmlns:a="http://schemas.openxmlformats.org/drawingml/2006/main">
                  <a:graphicData uri="http://schemas.microsoft.com/office/word/2010/wordprocessingShape">
                    <wps:wsp>
                      <wps:cNvSpPr/>
                      <wps:spPr>
                        <a:xfrm>
                          <a:off x="0" y="0"/>
                          <a:ext cx="3924303" cy="58102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rsidR="00F52832" w:rsidRDefault="00434A10">
                            <w:pPr>
                              <w:rPr>
                                <w:rFonts w:eastAsia="標楷體"/>
                              </w:rPr>
                            </w:pPr>
                            <w:r>
                              <w:rPr>
                                <w:rFonts w:eastAsia="標楷體"/>
                              </w:rPr>
                              <w:t>家長、教師等相關人員，依申請安排諮詢時間，至東區特教資源中心進行諮詢。</w:t>
                            </w:r>
                          </w:p>
                        </w:txbxContent>
                      </wps:txbx>
                      <wps:bodyPr vert="horz" wrap="square" lIns="126004" tIns="45720" rIns="91440" bIns="45720" anchor="t" anchorCtr="0" compatLnSpc="0">
                        <a:noAutofit/>
                      </wps:bodyPr>
                    </wps:wsp>
                  </a:graphicData>
                </a:graphic>
              </wp:anchor>
            </w:drawing>
          </mc:Choice>
          <mc:Fallback>
            <w:pict>
              <v:shape id="_x0000_s1037" style="position:absolute;margin-left:21pt;margin-top:13.85pt;width:309pt;height:45.75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3924303,5810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" adj="-11796480,,5400" path="m96838,at,,193676,193676,96838,,,96838l,484190at,387352,193676,581028,,484190,96838,581028l3827465,581028at3730627,387352,3924303,581028,3827465,581028,3924303,484190l3924303,96838at3730627,,3924303,193676,3924303,96838,3827465,l96838,xe" strokeweight=".26467mm">
                <v:stroke joinstyle="round"/>
                <v:formulas/>
                <v:path arrowok="t" o:connecttype="custom" o:connectlocs="1962152,0;3924303,290514;1962152,581028;0,290514" o:connectangles="270,0,90,180" textboxrect="28364,28364,3895939,552664"/>
                <v:textbox inset="3.50011mm">
                  <w:txbxContent>
                    <w:p w:rsidR="00F52832" w:rsidRDefault="00434A10">
                      <w:pPr>
                        <w:rPr>
                          <w:rFonts w:eastAsia="標楷體"/>
                        </w:rPr>
                      </w:pPr>
                      <w:r>
                        <w:rPr>
                          <w:rFonts w:eastAsia="標楷體"/>
                        </w:rPr>
                        <w:t>家長、教師等相關人員，依申請安排諮詢時間，至東區特教資源中心進行諮詢。</w:t>
                      </w:r>
                    </w:p>
                  </w:txbxContent>
                </v:textbox>
              </v:shape>
            </w:pict>
          </mc:Fallback>
        </mc:AlternateContent>
      </w:r>
    </w:p>
    <w:p w:rsidR="00F52832" w:rsidRDefault="00F52832">
      <w:pPr>
        <w:spacing w:line="360" w:lineRule="exact"/>
        <w:rPr>
          <w:color w:val="000000"/>
          <w:szCs w:val="20"/>
        </w:rPr>
      </w:pPr>
    </w:p>
    <w:p w:rsidR="00F52832" w:rsidRDefault="00F52832">
      <w:pPr>
        <w:spacing w:line="360" w:lineRule="exact"/>
        <w:rPr>
          <w:color w:val="000000"/>
          <w:szCs w:val="20"/>
        </w:rPr>
      </w:pPr>
    </w:p>
    <w:p w:rsidR="00F52832" w:rsidRDefault="00F52832">
      <w:pPr>
        <w:snapToGrid w:val="0"/>
        <w:spacing w:line="240" w:lineRule="atLeast"/>
        <w:rPr>
          <w:rFonts w:eastAsia="標楷體"/>
          <w:bCs/>
          <w:strike/>
          <w:color w:val="FF0000"/>
          <w:sz w:val="32"/>
          <w:szCs w:val="32"/>
        </w:rPr>
      </w:pPr>
    </w:p>
    <w:sectPr w:rsidR="00F52832">
      <w:footerReference w:type="default" r:id="rId9"/>
      <w:pgSz w:w="11906" w:h="16838"/>
      <w:pgMar w:top="1440" w:right="1080" w:bottom="1440" w:left="1080" w:header="851" w:footer="647" w:gutter="0"/>
      <w:cols w:space="720"/>
      <w:docGrid w:type="lines" w:linePitch="40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A10" w:rsidRDefault="00434A10">
      <w:r>
        <w:separator/>
      </w:r>
    </w:p>
  </w:endnote>
  <w:endnote w:type="continuationSeparator" w:id="0">
    <w:p w:rsidR="00434A10" w:rsidRDefault="0043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O.."/>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0C0" w:rsidRDefault="00434A10">
    <w:pPr>
      <w:pStyle w:val="af0"/>
      <w:jc w:val="center"/>
    </w:pPr>
    <w:r>
      <w:rPr>
        <w:lang w:val="zh-TW"/>
      </w:rPr>
      <w:fldChar w:fldCharType="begin"/>
    </w:r>
    <w:r>
      <w:rPr>
        <w:lang w:val="zh-TW"/>
      </w:rPr>
      <w:instrText xml:space="preserve"> PAGE </w:instrText>
    </w:r>
    <w:r>
      <w:rPr>
        <w:lang w:val="zh-TW"/>
      </w:rPr>
      <w:fldChar w:fldCharType="separate"/>
    </w:r>
    <w:r w:rsidR="00D87F59">
      <w:rPr>
        <w:noProof/>
        <w:lang w:val="zh-TW"/>
      </w:rPr>
      <w:t>1</w:t>
    </w:r>
    <w:r>
      <w:rPr>
        <w:lang w:val="zh-TW"/>
      </w:rPr>
      <w:fldChar w:fldCharType="end"/>
    </w:r>
  </w:p>
  <w:p w:rsidR="00B430C0" w:rsidRDefault="00434A10">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A10" w:rsidRDefault="00434A10">
      <w:r>
        <w:rPr>
          <w:color w:val="000000"/>
        </w:rPr>
        <w:separator/>
      </w:r>
    </w:p>
  </w:footnote>
  <w:footnote w:type="continuationSeparator" w:id="0">
    <w:p w:rsidR="00434A10" w:rsidRDefault="00434A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3EE"/>
    <w:multiLevelType w:val="multilevel"/>
    <w:tmpl w:val="273C9488"/>
    <w:lvl w:ilvl="0">
      <w:start w:val="1"/>
      <w:numFmt w:val="taiwaneseCountingThousand"/>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52063D8"/>
    <w:multiLevelType w:val="multilevel"/>
    <w:tmpl w:val="60A04180"/>
    <w:styleLink w:val="LFO10"/>
    <w:lvl w:ilvl="0">
      <w:start w:val="1"/>
      <w:numFmt w:val="decimal"/>
      <w:pStyle w:val="a"/>
      <w:lvlText w:val="（%1）"/>
      <w:lvlJc w:val="left"/>
      <w:pPr>
        <w:ind w:left="1320" w:hanging="360"/>
      </w:pPr>
    </w:lvl>
    <w:lvl w:ilvl="1">
      <w:start w:val="1"/>
      <w:numFmt w:val="lowerRoman"/>
      <w:lvlText w:val="%2."/>
      <w:lvlJc w:val="right"/>
      <w:pPr>
        <w:ind w:left="1920" w:hanging="720"/>
      </w:pPr>
    </w:lvl>
    <w:lvl w:ilvl="2">
      <w:start w:val="1"/>
      <w:numFmt w:val="upperRoman"/>
      <w:lvlText w:val="%3."/>
      <w:lvlJc w:val="lef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25DB008F"/>
    <w:multiLevelType w:val="multilevel"/>
    <w:tmpl w:val="2B108352"/>
    <w:styleLink w:val="LFO2"/>
    <w:lvl w:ilvl="0">
      <w:numFmt w:val="bullet"/>
      <w:pStyle w:val="a0"/>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2E135103"/>
    <w:multiLevelType w:val="multilevel"/>
    <w:tmpl w:val="314A44D0"/>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27D1E0D"/>
    <w:multiLevelType w:val="multilevel"/>
    <w:tmpl w:val="2416CCAA"/>
    <w:styleLink w:val="LFO8"/>
    <w:lvl w:ilvl="0">
      <w:start w:val="1"/>
      <w:numFmt w:val="taiwaneseCountingThousand"/>
      <w:pStyle w:val="3"/>
      <w:lvlText w:val="%1、"/>
      <w:lvlJc w:val="left"/>
      <w:pPr>
        <w:ind w:left="906" w:hanging="480"/>
      </w:pPr>
    </w:lvl>
    <w:lvl w:ilvl="1">
      <w:start w:val="1"/>
      <w:numFmt w:val="ideographTraditional"/>
      <w:lvlText w:val="%2、"/>
      <w:lvlJc w:val="left"/>
      <w:pPr>
        <w:ind w:left="1726" w:hanging="480"/>
      </w:pPr>
    </w:lvl>
    <w:lvl w:ilvl="2">
      <w:start w:val="1"/>
      <w:numFmt w:val="lowerRoman"/>
      <w:lvlText w:val="%3."/>
      <w:lvlJc w:val="right"/>
      <w:pPr>
        <w:ind w:left="2206" w:hanging="480"/>
      </w:pPr>
    </w:lvl>
    <w:lvl w:ilvl="3">
      <w:start w:val="1"/>
      <w:numFmt w:val="decimal"/>
      <w:lvlText w:val="%4."/>
      <w:lvlJc w:val="left"/>
      <w:pPr>
        <w:ind w:left="2686" w:hanging="480"/>
      </w:pPr>
    </w:lvl>
    <w:lvl w:ilvl="4">
      <w:start w:val="1"/>
      <w:numFmt w:val="ideographTraditional"/>
      <w:lvlText w:val="%5、"/>
      <w:lvlJc w:val="left"/>
      <w:pPr>
        <w:ind w:left="3166" w:hanging="480"/>
      </w:pPr>
    </w:lvl>
    <w:lvl w:ilvl="5">
      <w:start w:val="1"/>
      <w:numFmt w:val="lowerRoman"/>
      <w:lvlText w:val="%6."/>
      <w:lvlJc w:val="right"/>
      <w:pPr>
        <w:ind w:left="3646" w:hanging="480"/>
      </w:pPr>
    </w:lvl>
    <w:lvl w:ilvl="6">
      <w:start w:val="1"/>
      <w:numFmt w:val="decimal"/>
      <w:lvlText w:val="%7."/>
      <w:lvlJc w:val="left"/>
      <w:pPr>
        <w:ind w:left="4126" w:hanging="480"/>
      </w:pPr>
    </w:lvl>
    <w:lvl w:ilvl="7">
      <w:start w:val="1"/>
      <w:numFmt w:val="ideographTraditional"/>
      <w:lvlText w:val="%8、"/>
      <w:lvlJc w:val="left"/>
      <w:pPr>
        <w:ind w:left="4606" w:hanging="480"/>
      </w:pPr>
    </w:lvl>
    <w:lvl w:ilvl="8">
      <w:start w:val="1"/>
      <w:numFmt w:val="lowerRoman"/>
      <w:lvlText w:val="%9."/>
      <w:lvlJc w:val="right"/>
      <w:pPr>
        <w:ind w:left="5086" w:hanging="480"/>
      </w:pPr>
    </w:lvl>
  </w:abstractNum>
  <w:abstractNum w:abstractNumId="5" w15:restartNumberingAfterBreak="0">
    <w:nsid w:val="3BE63719"/>
    <w:multiLevelType w:val="multilevel"/>
    <w:tmpl w:val="EEA6EFB8"/>
    <w:lvl w:ilvl="0">
      <w:start w:val="1"/>
      <w:numFmt w:val="decimal"/>
      <w:lvlText w:val="%1."/>
      <w:lvlJc w:val="left"/>
      <w:pPr>
        <w:ind w:left="192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4A3568B"/>
    <w:multiLevelType w:val="multilevel"/>
    <w:tmpl w:val="9078CFAE"/>
    <w:styleLink w:val="LFO3"/>
    <w:lvl w:ilvl="0">
      <w:numFmt w:val="bullet"/>
      <w:pStyle w:val="a1"/>
      <w:lvlText w:val=""/>
      <w:lvlJc w:val="left"/>
      <w:pPr>
        <w:ind w:left="158" w:hanging="158"/>
      </w:pPr>
      <w:rPr>
        <w:rFonts w:ascii="Wingdings" w:eastAsia="Wingdings" w:hAnsi="Wingdings"/>
        <w:sz w:val="22"/>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5A4D7653"/>
    <w:multiLevelType w:val="multilevel"/>
    <w:tmpl w:val="513E092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BC4102"/>
    <w:multiLevelType w:val="multilevel"/>
    <w:tmpl w:val="530C6AEC"/>
    <w:styleLink w:val="LFO1"/>
    <w:lvl w:ilvl="0">
      <w:start w:val="1"/>
      <w:numFmt w:val="decimal"/>
      <w:pStyle w:val="12345"/>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 w15:restartNumberingAfterBreak="0">
    <w:nsid w:val="71D01B83"/>
    <w:multiLevelType w:val="multilevel"/>
    <w:tmpl w:val="295E7726"/>
    <w:styleLink w:val="LFO7"/>
    <w:lvl w:ilvl="0">
      <w:start w:val="1"/>
      <w:numFmt w:val="ideographLegalTraditional"/>
      <w:pStyle w:val="a2"/>
      <w:lvlText w:val="%1、"/>
      <w:lvlJc w:val="left"/>
      <w:pPr>
        <w:ind w:left="720" w:hanging="72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243493E"/>
    <w:multiLevelType w:val="multilevel"/>
    <w:tmpl w:val="31DC1A9A"/>
    <w:styleLink w:val="LFO5"/>
    <w:lvl w:ilvl="0">
      <w:start w:val="1"/>
      <w:numFmt w:val="ideographLegalTraditional"/>
      <w:pStyle w:val="a3"/>
      <w:lvlText w:val="%1、"/>
      <w:lvlJc w:val="left"/>
      <w:pPr>
        <w:ind w:left="720" w:hanging="7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2B9790B"/>
    <w:multiLevelType w:val="multilevel"/>
    <w:tmpl w:val="EDDCD25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7B0715A3"/>
    <w:multiLevelType w:val="multilevel"/>
    <w:tmpl w:val="A534382E"/>
    <w:styleLink w:val="WWOutlineListStyle"/>
    <w:lvl w:ilvl="0">
      <w:start w:val="1"/>
      <w:numFmt w:val="none"/>
      <w:lvlText w:val="%1"/>
      <w:lvlJc w:val="left"/>
    </w:lvl>
    <w:lvl w:ilvl="1">
      <w:start w:val="1"/>
      <w:numFmt w:val="none"/>
      <w:lvlText w:val=""/>
      <w:lvlJc w:val="left"/>
    </w:lvl>
    <w:lvl w:ilvl="2">
      <w:start w:val="2"/>
      <w:numFmt w:val="ideographLegalTraditional"/>
      <w:pStyle w:val="2"/>
      <w:lvlText w:val="%3、"/>
      <w:lvlJc w:val="left"/>
      <w:pPr>
        <w:ind w:left="480" w:hanging="48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3">
      <w:start w:val="1"/>
      <w:numFmt w:val="taiwaneseCountingThousand"/>
      <w:pStyle w:val="a4"/>
      <w:lvlText w:val="（%4）"/>
      <w:lvlJc w:val="left"/>
      <w:pPr>
        <w:ind w:left="960" w:hanging="480"/>
      </w:pPr>
    </w:lvl>
    <w:lvl w:ilvl="4">
      <w:start w:val="1"/>
      <w:numFmt w:val="decimal"/>
      <w:pStyle w:val="123450"/>
      <w:lvlText w:val="%5."/>
      <w:lvlJc w:val="left"/>
      <w:pPr>
        <w:ind w:left="906"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em w:val="none"/>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2"/>
  </w:num>
  <w:num w:numId="2">
    <w:abstractNumId w:val="8"/>
  </w:num>
  <w:num w:numId="3">
    <w:abstractNumId w:val="2"/>
  </w:num>
  <w:num w:numId="4">
    <w:abstractNumId w:val="6"/>
  </w:num>
  <w:num w:numId="5">
    <w:abstractNumId w:val="10"/>
  </w:num>
  <w:num w:numId="6">
    <w:abstractNumId w:val="9"/>
  </w:num>
  <w:num w:numId="7">
    <w:abstractNumId w:val="4"/>
  </w:num>
  <w:num w:numId="8">
    <w:abstractNumId w:val="1"/>
  </w:num>
  <w:num w:numId="9">
    <w:abstractNumId w:val="3"/>
  </w:num>
  <w:num w:numId="10">
    <w:abstractNumId w:val="11"/>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ttachedTemplate r:id="rId1"/>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F52832"/>
    <w:rsid w:val="00434A10"/>
    <w:rsid w:val="00D87F59"/>
    <w:rsid w:val="00F528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7075BF-24BD-4924-A908-2D117BD6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pPr>
      <w:widowControl w:val="0"/>
      <w:suppressAutoHyphens/>
    </w:pPr>
    <w:rPr>
      <w:rFonts w:ascii="Times New Roman" w:hAnsi="Times New Roman"/>
      <w:szCs w:val="24"/>
    </w:rPr>
  </w:style>
  <w:style w:type="paragraph" w:styleId="1">
    <w:name w:val="heading 1"/>
    <w:basedOn w:val="a5"/>
    <w:next w:val="a5"/>
    <w:pPr>
      <w:keepNext/>
      <w:spacing w:before="180" w:after="180"/>
      <w:outlineLvl w:val="0"/>
    </w:pPr>
    <w:rPr>
      <w:rFonts w:ascii="Cambria" w:hAnsi="Cambria"/>
      <w:b/>
      <w:bCs/>
      <w:sz w:val="52"/>
      <w:szCs w:val="52"/>
    </w:rPr>
  </w:style>
  <w:style w:type="paragraph" w:styleId="20">
    <w:name w:val="heading 2"/>
    <w:basedOn w:val="a5"/>
    <w:next w:val="a5"/>
    <w:pPr>
      <w:keepNext/>
      <w:spacing w:line="720" w:lineRule="auto"/>
      <w:outlineLvl w:val="1"/>
    </w:pPr>
    <w:rPr>
      <w:rFonts w:ascii="Cambria" w:hAnsi="Cambria"/>
      <w:b/>
      <w:bCs/>
      <w:sz w:val="48"/>
      <w:szCs w:val="48"/>
    </w:rPr>
  </w:style>
  <w:style w:type="paragraph" w:styleId="30">
    <w:name w:val="heading 3"/>
    <w:basedOn w:val="a5"/>
    <w:next w:val="a5"/>
    <w:pPr>
      <w:keepNext/>
      <w:spacing w:line="720" w:lineRule="auto"/>
      <w:outlineLvl w:val="2"/>
    </w:pPr>
    <w:rPr>
      <w:rFonts w:ascii="Cambria" w:hAnsi="Cambria"/>
      <w:b/>
      <w:bCs/>
      <w:sz w:val="36"/>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WWOutlineListStyle">
    <w:name w:val="WW_OutlineListStyle"/>
    <w:basedOn w:val="a8"/>
    <w:pPr>
      <w:numPr>
        <w:numId w:val="1"/>
      </w:numPr>
    </w:pPr>
  </w:style>
  <w:style w:type="paragraph" w:customStyle="1" w:styleId="a9">
    <w:name w:val="&lt;&lt;關鍵策略&gt;&gt;我覺得編書真的很機掰"/>
    <w:basedOn w:val="1"/>
    <w:pPr>
      <w:spacing w:before="0" w:after="0"/>
    </w:pPr>
    <w:rPr>
      <w:rFonts w:ascii="標楷體" w:eastAsia="標楷體" w:hAnsi="標楷體"/>
      <w:sz w:val="40"/>
    </w:rPr>
  </w:style>
  <w:style w:type="paragraph" w:customStyle="1" w:styleId="2">
    <w:name w:val="樣式  階層2之 標題"/>
    <w:basedOn w:val="1"/>
    <w:pPr>
      <w:numPr>
        <w:ilvl w:val="2"/>
        <w:numId w:val="1"/>
      </w:numPr>
      <w:spacing w:before="0" w:after="0" w:line="400" w:lineRule="exact"/>
      <w:outlineLvl w:val="2"/>
    </w:pPr>
    <w:rPr>
      <w:rFonts w:ascii="標楷體" w:eastAsia="標楷體" w:hAnsi="標楷體"/>
      <w:sz w:val="32"/>
    </w:rPr>
  </w:style>
  <w:style w:type="paragraph" w:customStyle="1" w:styleId="a4">
    <w:name w:val="編號(一)(二)(三)"/>
    <w:pPr>
      <w:numPr>
        <w:ilvl w:val="3"/>
        <w:numId w:val="1"/>
      </w:numPr>
      <w:suppressAutoHyphens/>
      <w:spacing w:line="400" w:lineRule="exact"/>
      <w:outlineLvl w:val="3"/>
    </w:pPr>
    <w:rPr>
      <w:rFonts w:ascii="標楷體" w:eastAsia="標楷體" w:hAnsi="標楷體" w:cs="新細明體"/>
      <w:szCs w:val="20"/>
    </w:rPr>
  </w:style>
  <w:style w:type="paragraph" w:customStyle="1" w:styleId="123450">
    <w:name w:val="縮排12345"/>
    <w:pPr>
      <w:numPr>
        <w:ilvl w:val="4"/>
        <w:numId w:val="1"/>
      </w:numPr>
      <w:suppressAutoHyphens/>
      <w:spacing w:line="400" w:lineRule="exact"/>
      <w:outlineLvl w:val="4"/>
    </w:pPr>
    <w:rPr>
      <w:rFonts w:ascii="標楷體" w:eastAsia="標楷體" w:hAnsi="標楷體" w:cs="新細明體"/>
      <w:szCs w:val="20"/>
    </w:rPr>
  </w:style>
  <w:style w:type="character" w:customStyle="1" w:styleId="10">
    <w:name w:val="標題 1 字元"/>
    <w:rPr>
      <w:rFonts w:ascii="Cambria" w:eastAsia="新細明體" w:hAnsi="Cambria" w:cs="Times New Roman"/>
      <w:b/>
      <w:bCs/>
      <w:kern w:val="3"/>
      <w:sz w:val="52"/>
      <w:szCs w:val="52"/>
    </w:rPr>
  </w:style>
  <w:style w:type="paragraph" w:customStyle="1" w:styleId="12">
    <w:name w:val="(1)(2)"/>
    <w:basedOn w:val="a5"/>
    <w:pPr>
      <w:wordWrap w:val="0"/>
      <w:autoSpaceDE w:val="0"/>
      <w:spacing w:line="340" w:lineRule="exact"/>
      <w:jc w:val="both"/>
    </w:pPr>
    <w:rPr>
      <w:rFonts w:ascii="標楷體" w:eastAsia="標楷體" w:hAnsi="標楷體"/>
    </w:rPr>
  </w:style>
  <w:style w:type="paragraph" w:styleId="11">
    <w:name w:val="toc 1"/>
    <w:basedOn w:val="a5"/>
    <w:next w:val="a5"/>
    <w:autoRedefine/>
  </w:style>
  <w:style w:type="paragraph" w:styleId="21">
    <w:name w:val="toc 2"/>
    <w:basedOn w:val="a5"/>
    <w:next w:val="a5"/>
    <w:autoRedefine/>
    <w:pPr>
      <w:ind w:left="480"/>
    </w:pPr>
  </w:style>
  <w:style w:type="paragraph" w:styleId="31">
    <w:name w:val="toc 3"/>
    <w:basedOn w:val="a5"/>
    <w:next w:val="a5"/>
    <w:autoRedefine/>
    <w:pPr>
      <w:ind w:left="960"/>
    </w:pPr>
  </w:style>
  <w:style w:type="paragraph" w:styleId="aa">
    <w:name w:val="TOC Heading"/>
    <w:basedOn w:val="1"/>
    <w:next w:val="a5"/>
    <w:pPr>
      <w:keepLines/>
      <w:widowControl/>
      <w:spacing w:before="480" w:after="0" w:line="276" w:lineRule="auto"/>
    </w:pPr>
    <w:rPr>
      <w:color w:val="365F91"/>
      <w:kern w:val="0"/>
      <w:sz w:val="28"/>
      <w:szCs w:val="28"/>
    </w:rPr>
  </w:style>
  <w:style w:type="paragraph" w:customStyle="1" w:styleId="ab">
    <w:name w:val="我就說了內文在這裡嘛！(最前面關鍵字策略)"/>
    <w:basedOn w:val="a5"/>
    <w:pPr>
      <w:spacing w:line="400" w:lineRule="exact"/>
    </w:pPr>
    <w:rPr>
      <w:rFonts w:ascii="標楷體" w:eastAsia="標楷體" w:hAnsi="標楷體" w:cs="新細明體"/>
      <w:szCs w:val="20"/>
    </w:rPr>
  </w:style>
  <w:style w:type="paragraph" w:customStyle="1" w:styleId="ac">
    <w:name w:val="我要的內文在這裡!!(正常版)"/>
    <w:basedOn w:val="ab"/>
    <w:pPr>
      <w:ind w:left="482"/>
    </w:pPr>
  </w:style>
  <w:style w:type="paragraph" w:customStyle="1" w:styleId="a0">
    <w:name w:val="表格中的內文"/>
    <w:pPr>
      <w:numPr>
        <w:numId w:val="3"/>
      </w:numPr>
      <w:suppressAutoHyphens/>
      <w:spacing w:line="400" w:lineRule="exact"/>
    </w:pPr>
    <w:rPr>
      <w:rFonts w:ascii="標楷體" w:eastAsia="標楷體" w:hAnsi="標楷體" w:cs="新細明體"/>
      <w:sz w:val="22"/>
      <w:szCs w:val="20"/>
    </w:rPr>
  </w:style>
  <w:style w:type="paragraph" w:styleId="ad">
    <w:name w:val="caption"/>
    <w:basedOn w:val="a5"/>
    <w:next w:val="a5"/>
    <w:rPr>
      <w:sz w:val="20"/>
      <w:szCs w:val="20"/>
    </w:rPr>
  </w:style>
  <w:style w:type="paragraph" w:customStyle="1" w:styleId="ae">
    <w:name w:val="表格圖表的樣式"/>
    <w:basedOn w:val="ad"/>
    <w:pPr>
      <w:keepNext/>
      <w:ind w:left="3360"/>
    </w:pPr>
    <w:rPr>
      <w:rFonts w:ascii="標楷體" w:eastAsia="標楷體" w:hAnsi="標楷體"/>
      <w:sz w:val="24"/>
    </w:rPr>
  </w:style>
  <w:style w:type="paragraph" w:customStyle="1" w:styleId="1120">
    <w:name w:val="樣式 表格圖表的樣式 + 11 點 行距:  固定行高 20 點"/>
    <w:basedOn w:val="ae"/>
    <w:pPr>
      <w:spacing w:line="400" w:lineRule="exact"/>
    </w:pPr>
    <w:rPr>
      <w:rFonts w:cs="新細明體"/>
      <w:sz w:val="22"/>
    </w:rPr>
  </w:style>
  <w:style w:type="paragraph" w:customStyle="1" w:styleId="1120145">
    <w:name w:val="樣式 樣式 表格圖表的樣式 + 11 點 行距:  固定行高 20 點 + 左 14.5 字元"/>
    <w:basedOn w:val="1120"/>
    <w:pPr>
      <w:ind w:left="1450"/>
    </w:pPr>
  </w:style>
  <w:style w:type="paragraph" w:customStyle="1" w:styleId="1120145145">
    <w:name w:val="樣式 樣式 樣式 表格圖表的樣式 + 11 點 行距:  固定行高 20 點 + 左 14.5 字元 + 左:  14.5 字元..."/>
    <w:basedOn w:val="1120145"/>
    <w:pPr>
      <w:ind w:left="1300"/>
    </w:pPr>
  </w:style>
  <w:style w:type="paragraph" w:customStyle="1" w:styleId="11201451450">
    <w:name w:val="樣式 樣式 樣式 樣式 表格圖表的樣式 + 11 點 行距:  固定行高 20 點 + 左 14.5 字元 + 左:  14.5..."/>
    <w:basedOn w:val="1120145145"/>
    <w:pPr>
      <w:ind w:left="1200"/>
    </w:pPr>
  </w:style>
  <w:style w:type="paragraph" w:customStyle="1" w:styleId="af">
    <w:name w:val="表格圖表樣式最終版"/>
    <w:basedOn w:val="11201451450"/>
    <w:pPr>
      <w:ind w:left="1400"/>
    </w:pPr>
  </w:style>
  <w:style w:type="paragraph" w:styleId="af0">
    <w:name w:val="footer"/>
    <w:basedOn w:val="a5"/>
    <w:pPr>
      <w:tabs>
        <w:tab w:val="center" w:pos="4153"/>
        <w:tab w:val="right" w:pos="8306"/>
      </w:tabs>
      <w:snapToGrid w:val="0"/>
    </w:pPr>
    <w:rPr>
      <w:sz w:val="20"/>
      <w:szCs w:val="20"/>
    </w:rPr>
  </w:style>
  <w:style w:type="character" w:customStyle="1" w:styleId="af1">
    <w:name w:val="頁尾 字元"/>
    <w:rPr>
      <w:rFonts w:ascii="Times New Roman" w:eastAsia="新細明體" w:hAnsi="Times New Roman" w:cs="Times New Roman"/>
      <w:sz w:val="20"/>
      <w:szCs w:val="20"/>
    </w:rPr>
  </w:style>
  <w:style w:type="paragraph" w:styleId="af2">
    <w:name w:val="header"/>
    <w:basedOn w:val="a5"/>
    <w:pPr>
      <w:tabs>
        <w:tab w:val="center" w:pos="4153"/>
        <w:tab w:val="right" w:pos="8306"/>
      </w:tabs>
      <w:snapToGrid w:val="0"/>
    </w:pPr>
    <w:rPr>
      <w:sz w:val="20"/>
      <w:szCs w:val="20"/>
    </w:rPr>
  </w:style>
  <w:style w:type="character" w:customStyle="1" w:styleId="af3">
    <w:name w:val="頁首 字元"/>
    <w:rPr>
      <w:rFonts w:ascii="Times New Roman" w:eastAsia="新細明體" w:hAnsi="Times New Roman" w:cs="Times New Roman"/>
      <w:sz w:val="20"/>
      <w:szCs w:val="20"/>
    </w:rPr>
  </w:style>
  <w:style w:type="character" w:styleId="af4">
    <w:name w:val="page number"/>
  </w:style>
  <w:style w:type="paragraph" w:customStyle="1" w:styleId="af5">
    <w:name w:val="個案大標題"/>
    <w:basedOn w:val="1"/>
    <w:rPr>
      <w:rFonts w:ascii="標楷體" w:eastAsia="標楷體" w:hAnsi="標楷體"/>
      <w:sz w:val="48"/>
    </w:rPr>
  </w:style>
  <w:style w:type="paragraph" w:styleId="af6">
    <w:name w:val="endnote text"/>
    <w:basedOn w:val="a5"/>
    <w:pPr>
      <w:snapToGrid w:val="0"/>
    </w:pPr>
  </w:style>
  <w:style w:type="character" w:customStyle="1" w:styleId="af7">
    <w:name w:val="章節附註文字 字元"/>
    <w:rPr>
      <w:rFonts w:ascii="Times New Roman" w:eastAsia="新細明體" w:hAnsi="Times New Roman" w:cs="Times New Roman"/>
      <w:szCs w:val="24"/>
    </w:rPr>
  </w:style>
  <w:style w:type="character" w:styleId="af8">
    <w:name w:val="endnote reference"/>
    <w:rPr>
      <w:position w:val="0"/>
      <w:vertAlign w:val="superscript"/>
    </w:rPr>
  </w:style>
  <w:style w:type="paragraph" w:customStyle="1" w:styleId="af9">
    <w:name w:val="無點點的表格內文"/>
    <w:basedOn w:val="a5"/>
    <w:pPr>
      <w:spacing w:line="400" w:lineRule="exact"/>
    </w:pPr>
    <w:rPr>
      <w:rFonts w:ascii="標楷體" w:eastAsia="標楷體" w:hAnsi="標楷體"/>
      <w:sz w:val="22"/>
    </w:rPr>
  </w:style>
  <w:style w:type="paragraph" w:styleId="afa">
    <w:name w:val="footnote text"/>
    <w:basedOn w:val="a5"/>
    <w:pPr>
      <w:snapToGrid w:val="0"/>
    </w:pPr>
    <w:rPr>
      <w:sz w:val="20"/>
      <w:szCs w:val="20"/>
    </w:rPr>
  </w:style>
  <w:style w:type="character" w:customStyle="1" w:styleId="afb">
    <w:name w:val="註腳文字 字元"/>
    <w:rPr>
      <w:rFonts w:ascii="Times New Roman" w:eastAsia="新細明體" w:hAnsi="Times New Roman" w:cs="Times New Roman"/>
      <w:sz w:val="20"/>
      <w:szCs w:val="20"/>
    </w:rPr>
  </w:style>
  <w:style w:type="character" w:styleId="afc">
    <w:name w:val="footnote reference"/>
    <w:rPr>
      <w:position w:val="0"/>
      <w:vertAlign w:val="superscript"/>
    </w:rPr>
  </w:style>
  <w:style w:type="paragraph" w:customStyle="1" w:styleId="afd">
    <w:name w:val="評析的內文"/>
    <w:basedOn w:val="ab"/>
  </w:style>
  <w:style w:type="character" w:styleId="afe">
    <w:name w:val="Hyperlink"/>
    <w:rPr>
      <w:color w:val="0000FF"/>
      <w:u w:val="single"/>
    </w:rPr>
  </w:style>
  <w:style w:type="paragraph" w:customStyle="1" w:styleId="a1">
    <w:name w:val="項目符號●"/>
    <w:pPr>
      <w:numPr>
        <w:numId w:val="4"/>
      </w:numPr>
      <w:suppressAutoHyphens/>
      <w:spacing w:line="400" w:lineRule="exact"/>
    </w:pPr>
    <w:rPr>
      <w:rFonts w:ascii="Times New Roman" w:eastAsia="標楷體" w:hAnsi="Times New Roman"/>
      <w:sz w:val="22"/>
      <w:szCs w:val="24"/>
      <w:lang w:eastAsia="ko-KR"/>
    </w:rPr>
  </w:style>
  <w:style w:type="character" w:customStyle="1" w:styleId="22">
    <w:name w:val="標題 2 字元"/>
    <w:rPr>
      <w:rFonts w:ascii="Cambria" w:eastAsia="新細明體" w:hAnsi="Cambria" w:cs="Times New Roman"/>
      <w:b/>
      <w:bCs/>
      <w:sz w:val="48"/>
      <w:szCs w:val="48"/>
    </w:rPr>
  </w:style>
  <w:style w:type="character" w:customStyle="1" w:styleId="32">
    <w:name w:val="標題 3 字元"/>
    <w:rPr>
      <w:rFonts w:ascii="Cambria" w:eastAsia="新細明體" w:hAnsi="Cambria" w:cs="Times New Roman"/>
      <w:b/>
      <w:bCs/>
      <w:sz w:val="36"/>
      <w:szCs w:val="36"/>
    </w:rPr>
  </w:style>
  <w:style w:type="paragraph" w:customStyle="1" w:styleId="a3">
    <w:name w:val="編號壹"/>
    <w:pPr>
      <w:numPr>
        <w:numId w:val="5"/>
      </w:numPr>
      <w:suppressAutoHyphens/>
      <w:spacing w:line="400" w:lineRule="exact"/>
    </w:pPr>
    <w:rPr>
      <w:rFonts w:ascii="Times New Roman" w:eastAsia="標楷體" w:hAnsi="Times New Roman"/>
      <w:b/>
      <w:sz w:val="32"/>
      <w:szCs w:val="24"/>
    </w:rPr>
  </w:style>
  <w:style w:type="paragraph" w:customStyle="1" w:styleId="13">
    <w:name w:val="樣式1"/>
    <w:basedOn w:val="a3"/>
  </w:style>
  <w:style w:type="paragraph" w:customStyle="1" w:styleId="a2">
    <w:name w:val="編號一二三"/>
    <w:pPr>
      <w:numPr>
        <w:numId w:val="6"/>
      </w:numPr>
      <w:suppressAutoHyphens/>
      <w:spacing w:line="400" w:lineRule="exact"/>
      <w:outlineLvl w:val="3"/>
    </w:pPr>
    <w:rPr>
      <w:rFonts w:ascii="標楷體" w:eastAsia="標楷體" w:hAnsi="標楷體" w:cs="新細明體"/>
      <w:szCs w:val="20"/>
    </w:rPr>
  </w:style>
  <w:style w:type="paragraph" w:customStyle="1" w:styleId="23">
    <w:name w:val="編號一二三(2)"/>
    <w:basedOn w:val="a5"/>
    <w:pPr>
      <w:widowControl/>
      <w:spacing w:line="400" w:lineRule="exact"/>
    </w:pPr>
    <w:rPr>
      <w:rFonts w:ascii="標楷體" w:eastAsia="標楷體" w:hAnsi="標楷體" w:cs="新細明體"/>
      <w:sz w:val="22"/>
      <w:szCs w:val="20"/>
    </w:rPr>
  </w:style>
  <w:style w:type="paragraph" w:customStyle="1" w:styleId="3">
    <w:name w:val="編號一二三(3)"/>
    <w:pPr>
      <w:numPr>
        <w:numId w:val="7"/>
      </w:numPr>
      <w:suppressAutoHyphens/>
      <w:spacing w:line="400" w:lineRule="exact"/>
    </w:pPr>
    <w:rPr>
      <w:rFonts w:ascii="標楷體" w:eastAsia="標楷體" w:hAnsi="標楷體" w:cs="新細明體"/>
      <w:szCs w:val="20"/>
    </w:rPr>
  </w:style>
  <w:style w:type="paragraph" w:customStyle="1" w:styleId="a">
    <w:name w:val="羅馬數字哀哀叫"/>
    <w:pPr>
      <w:numPr>
        <w:numId w:val="8"/>
      </w:numPr>
      <w:suppressAutoHyphens/>
      <w:wordWrap w:val="0"/>
      <w:autoSpaceDE w:val="0"/>
      <w:spacing w:line="400" w:lineRule="exact"/>
      <w:jc w:val="both"/>
    </w:pPr>
    <w:rPr>
      <w:rFonts w:ascii="標楷體" w:eastAsia="標楷體" w:hAnsi="標楷體"/>
      <w:szCs w:val="24"/>
    </w:rPr>
  </w:style>
  <w:style w:type="paragraph" w:customStyle="1" w:styleId="12345">
    <w:name w:val="12345底下的階層"/>
    <w:basedOn w:val="a5"/>
    <w:pPr>
      <w:numPr>
        <w:numId w:val="2"/>
      </w:numPr>
      <w:tabs>
        <w:tab w:val="left" w:pos="-480"/>
      </w:tabs>
      <w:spacing w:line="360" w:lineRule="exact"/>
    </w:pPr>
    <w:rPr>
      <w:rFonts w:ascii="標楷體" w:eastAsia="標楷體" w:hAnsi="標楷體"/>
      <w:color w:val="000000"/>
    </w:rPr>
  </w:style>
  <w:style w:type="paragraph" w:styleId="aff">
    <w:name w:val="List Paragraph"/>
    <w:basedOn w:val="a5"/>
    <w:pPr>
      <w:ind w:left="480"/>
    </w:pPr>
  </w:style>
  <w:style w:type="paragraph" w:styleId="aff0">
    <w:name w:val="Body Text"/>
    <w:basedOn w:val="a5"/>
    <w:pPr>
      <w:spacing w:after="120"/>
    </w:pPr>
  </w:style>
  <w:style w:type="character" w:customStyle="1" w:styleId="aff1">
    <w:name w:val="本文 字元"/>
    <w:basedOn w:val="a6"/>
    <w:rPr>
      <w:rFonts w:ascii="Times New Roman" w:eastAsia="新細明體" w:hAnsi="Times New Roman" w:cs="Times New Roman"/>
      <w:szCs w:val="24"/>
    </w:rPr>
  </w:style>
  <w:style w:type="paragraph" w:customStyle="1" w:styleId="-1">
    <w:name w:val="內文-1"/>
    <w:basedOn w:val="a5"/>
    <w:pPr>
      <w:jc w:val="both"/>
    </w:pPr>
    <w:rPr>
      <w:rFonts w:ascii="標楷體" w:eastAsia="標楷體" w:hAnsi="標楷體" w:cs="Arial"/>
      <w:sz w:val="27"/>
      <w:szCs w:val="26"/>
    </w:rPr>
  </w:style>
  <w:style w:type="paragraph" w:styleId="aff2">
    <w:name w:val="Balloon Text"/>
    <w:basedOn w:val="a5"/>
    <w:rPr>
      <w:rFonts w:ascii="Cambria" w:hAnsi="Cambria"/>
      <w:sz w:val="18"/>
      <w:szCs w:val="18"/>
    </w:rPr>
  </w:style>
  <w:style w:type="character" w:customStyle="1" w:styleId="aff3">
    <w:name w:val="註解方塊文字 字元"/>
    <w:basedOn w:val="a6"/>
    <w:rPr>
      <w:rFonts w:ascii="Cambria" w:eastAsia="新細明體" w:hAnsi="Cambria" w:cs="Times New Roman"/>
      <w:sz w:val="18"/>
      <w:szCs w:val="18"/>
    </w:rPr>
  </w:style>
  <w:style w:type="character" w:styleId="aff4">
    <w:name w:val="annotation reference"/>
    <w:basedOn w:val="a6"/>
    <w:rPr>
      <w:sz w:val="18"/>
      <w:szCs w:val="18"/>
    </w:rPr>
  </w:style>
  <w:style w:type="paragraph" w:styleId="aff5">
    <w:name w:val="annotation text"/>
    <w:basedOn w:val="a5"/>
  </w:style>
  <w:style w:type="character" w:customStyle="1" w:styleId="aff6">
    <w:name w:val="註解文字 字元"/>
    <w:basedOn w:val="a6"/>
    <w:rPr>
      <w:rFonts w:ascii="Times New Roman" w:eastAsia="新細明體" w:hAnsi="Times New Roman" w:cs="Times New Roman"/>
      <w:szCs w:val="24"/>
    </w:rPr>
  </w:style>
  <w:style w:type="paragraph" w:styleId="aff7">
    <w:name w:val="annotation subject"/>
    <w:basedOn w:val="aff5"/>
    <w:next w:val="aff5"/>
    <w:rPr>
      <w:b/>
      <w:bCs/>
    </w:rPr>
  </w:style>
  <w:style w:type="character" w:customStyle="1" w:styleId="aff8">
    <w:name w:val="註解主旨 字元"/>
    <w:basedOn w:val="aff6"/>
    <w:rPr>
      <w:rFonts w:ascii="Times New Roman" w:eastAsia="新細明體" w:hAnsi="Times New Roman" w:cs="Times New Roman"/>
      <w:b/>
      <w:bCs/>
      <w:szCs w:val="24"/>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styleId="aff9">
    <w:name w:val="FollowedHyperlink"/>
    <w:basedOn w:val="a6"/>
    <w:rPr>
      <w:color w:val="800080"/>
      <w:u w:val="single"/>
    </w:rPr>
  </w:style>
  <w:style w:type="numbering" w:customStyle="1" w:styleId="LFO1">
    <w:name w:val="LFO1"/>
    <w:basedOn w:val="a8"/>
    <w:pPr>
      <w:numPr>
        <w:numId w:val="2"/>
      </w:numPr>
    </w:pPr>
  </w:style>
  <w:style w:type="numbering" w:customStyle="1" w:styleId="LFO2">
    <w:name w:val="LFO2"/>
    <w:basedOn w:val="a8"/>
    <w:pPr>
      <w:numPr>
        <w:numId w:val="3"/>
      </w:numPr>
    </w:pPr>
  </w:style>
  <w:style w:type="numbering" w:customStyle="1" w:styleId="LFO3">
    <w:name w:val="LFO3"/>
    <w:basedOn w:val="a8"/>
    <w:pPr>
      <w:numPr>
        <w:numId w:val="4"/>
      </w:numPr>
    </w:pPr>
  </w:style>
  <w:style w:type="numbering" w:customStyle="1" w:styleId="LFO5">
    <w:name w:val="LFO5"/>
    <w:basedOn w:val="a8"/>
    <w:pPr>
      <w:numPr>
        <w:numId w:val="5"/>
      </w:numPr>
    </w:pPr>
  </w:style>
  <w:style w:type="numbering" w:customStyle="1" w:styleId="LFO7">
    <w:name w:val="LFO7"/>
    <w:basedOn w:val="a8"/>
    <w:pPr>
      <w:numPr>
        <w:numId w:val="6"/>
      </w:numPr>
    </w:pPr>
  </w:style>
  <w:style w:type="numbering" w:customStyle="1" w:styleId="LFO8">
    <w:name w:val="LFO8"/>
    <w:basedOn w:val="a8"/>
    <w:pPr>
      <w:numPr>
        <w:numId w:val="7"/>
      </w:numPr>
    </w:pPr>
  </w:style>
  <w:style w:type="numbering" w:customStyle="1" w:styleId="LFO10">
    <w:name w:val="LFO10"/>
    <w:basedOn w:val="a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erctaipei@gmail.com" TargetMode="External"/><Relationship Id="rId3" Type="http://schemas.openxmlformats.org/officeDocument/2006/relationships/settings" Target="settings.xml"/><Relationship Id="rId7" Type="http://schemas.openxmlformats.org/officeDocument/2006/relationships/hyperlink" Target="http://www.terc.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2022-02-18T07:31:00Z</cp:lastPrinted>
  <dcterms:created xsi:type="dcterms:W3CDTF">2022-02-21T05:55:00Z</dcterms:created>
  <dcterms:modified xsi:type="dcterms:W3CDTF">2022-02-21T05:55:00Z</dcterms:modified>
</cp:coreProperties>
</file>